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CC06" w14:textId="77777777" w:rsidR="007B347D" w:rsidRPr="000657A6" w:rsidRDefault="006A766E" w:rsidP="00ED49CF">
      <w:pPr>
        <w:pStyle w:val="Heading1"/>
        <w:rPr>
          <w:rFonts w:eastAsia="Century Gothic"/>
        </w:rPr>
      </w:pPr>
      <w:r w:rsidRPr="000657A6">
        <w:rPr>
          <w:rFonts w:eastAsia="Century Gothic"/>
        </w:rPr>
        <w:t>Arts &amp; Science 3</w:t>
      </w:r>
      <w:r w:rsidR="002971D8" w:rsidRPr="000657A6">
        <w:rPr>
          <w:rFonts w:eastAsia="Century Gothic"/>
        </w:rPr>
        <w:t>EH</w:t>
      </w:r>
      <w:r w:rsidRPr="000657A6">
        <w:rPr>
          <w:rFonts w:eastAsia="Century Gothic"/>
        </w:rPr>
        <w:t xml:space="preserve">3 – </w:t>
      </w:r>
      <w:r w:rsidR="002971D8" w:rsidRPr="000657A6">
        <w:rPr>
          <w:rFonts w:eastAsia="Century Gothic"/>
        </w:rPr>
        <w:t>Exploring Hamilton Inquiry</w:t>
      </w:r>
    </w:p>
    <w:p w14:paraId="7891C889" w14:textId="52642EC6" w:rsidR="007B347D" w:rsidRPr="000657A6" w:rsidRDefault="006849BD" w:rsidP="007B446D">
      <w:pPr>
        <w:pBdr>
          <w:bottom w:val="single" w:sz="6" w:space="9" w:color="auto"/>
        </w:pBdr>
        <w:spacing w:before="1" w:after="120" w:line="240" w:lineRule="auto"/>
        <w:ind w:left="159" w:right="-23"/>
        <w:rPr>
          <w:rFonts w:ascii="Century Gothic" w:eastAsia="Century Gothic" w:hAnsi="Century Gothic" w:cs="Century Gothic"/>
          <w:sz w:val="24"/>
          <w:szCs w:val="24"/>
        </w:rPr>
      </w:pPr>
      <w:r>
        <w:rPr>
          <w:rFonts w:ascii="Century Gothic" w:hAnsi="Century Gothic"/>
          <w:noProof/>
        </w:rPr>
        <w:t>2022-2023</w:t>
      </w:r>
      <w:r w:rsidR="006A766E" w:rsidRPr="000657A6">
        <w:rPr>
          <w:rFonts w:ascii="Century Gothic" w:eastAsia="Century Gothic" w:hAnsi="Century Gothic" w:cs="Century Gothic"/>
          <w:spacing w:val="2"/>
          <w:sz w:val="24"/>
          <w:szCs w:val="24"/>
        </w:rPr>
        <w:t xml:space="preserve"> </w:t>
      </w:r>
      <w:r w:rsidR="006A766E" w:rsidRPr="000657A6">
        <w:rPr>
          <w:rFonts w:ascii="Century Gothic" w:eastAsia="Century Gothic" w:hAnsi="Century Gothic" w:cs="Century Gothic"/>
          <w:spacing w:val="-2"/>
          <w:sz w:val="24"/>
          <w:szCs w:val="24"/>
        </w:rPr>
        <w:t>(</w:t>
      </w:r>
      <w:r>
        <w:rPr>
          <w:rFonts w:ascii="Century Gothic" w:eastAsia="Century Gothic" w:hAnsi="Century Gothic" w:cs="Century Gothic"/>
          <w:spacing w:val="-1"/>
          <w:sz w:val="24"/>
          <w:szCs w:val="24"/>
        </w:rPr>
        <w:t>Winter Term</w:t>
      </w:r>
      <w:r w:rsidR="006A766E" w:rsidRPr="000657A6">
        <w:rPr>
          <w:rFonts w:ascii="Century Gothic" w:eastAsia="Century Gothic" w:hAnsi="Century Gothic" w:cs="Century Gothic"/>
          <w:sz w:val="24"/>
          <w:szCs w:val="24"/>
        </w:rPr>
        <w:t>)</w:t>
      </w:r>
    </w:p>
    <w:p w14:paraId="200AFEF0" w14:textId="77777777" w:rsidR="007B446D" w:rsidRPr="000657A6" w:rsidRDefault="007B446D">
      <w:pPr>
        <w:spacing w:before="1" w:after="0" w:line="180" w:lineRule="exact"/>
        <w:rPr>
          <w:rFonts w:ascii="Century Gothic" w:hAnsi="Century Gothic"/>
          <w:sz w:val="18"/>
          <w:szCs w:val="18"/>
        </w:rPr>
      </w:pPr>
    </w:p>
    <w:tbl>
      <w:tblPr>
        <w:tblW w:w="0" w:type="auto"/>
        <w:tblInd w:w="115" w:type="dxa"/>
        <w:tblLayout w:type="fixed"/>
        <w:tblCellMar>
          <w:left w:w="0" w:type="dxa"/>
          <w:right w:w="0" w:type="dxa"/>
        </w:tblCellMar>
        <w:tblLook w:val="01E0" w:firstRow="1" w:lastRow="1" w:firstColumn="1" w:lastColumn="1" w:noHBand="0" w:noVBand="0"/>
      </w:tblPr>
      <w:tblGrid>
        <w:gridCol w:w="1340"/>
        <w:gridCol w:w="4063"/>
        <w:gridCol w:w="4145"/>
      </w:tblGrid>
      <w:tr w:rsidR="007B347D" w:rsidRPr="000657A6" w14:paraId="6920BE1B" w14:textId="77777777" w:rsidTr="00066B79">
        <w:trPr>
          <w:trHeight w:hRule="exact" w:val="344"/>
        </w:trPr>
        <w:tc>
          <w:tcPr>
            <w:tcW w:w="1340" w:type="dxa"/>
            <w:tcBorders>
              <w:top w:val="nil"/>
              <w:left w:val="nil"/>
              <w:bottom w:val="nil"/>
              <w:right w:val="nil"/>
            </w:tcBorders>
          </w:tcPr>
          <w:p w14:paraId="71017260" w14:textId="77777777" w:rsidR="007B347D" w:rsidRPr="000657A6" w:rsidRDefault="006A766E">
            <w:pPr>
              <w:spacing w:before="62" w:after="0" w:line="240" w:lineRule="auto"/>
              <w:ind w:left="40" w:right="-20"/>
              <w:rPr>
                <w:rFonts w:ascii="Century Gothic" w:eastAsia="Century Gothic" w:hAnsi="Century Gothic" w:cs="Century Gothic"/>
                <w:sz w:val="20"/>
                <w:szCs w:val="20"/>
              </w:rPr>
            </w:pPr>
            <w:r w:rsidRPr="000657A6">
              <w:rPr>
                <w:rFonts w:ascii="Century Gothic" w:eastAsia="Century Gothic" w:hAnsi="Century Gothic" w:cs="Century Gothic"/>
                <w:b/>
                <w:bCs/>
                <w:spacing w:val="-1"/>
                <w:sz w:val="20"/>
                <w:szCs w:val="20"/>
              </w:rPr>
              <w:t>I</w:t>
            </w:r>
            <w:r w:rsidRPr="000657A6">
              <w:rPr>
                <w:rFonts w:ascii="Century Gothic" w:eastAsia="Century Gothic" w:hAnsi="Century Gothic" w:cs="Century Gothic"/>
                <w:b/>
                <w:bCs/>
                <w:sz w:val="20"/>
                <w:szCs w:val="20"/>
              </w:rPr>
              <w:t>n</w:t>
            </w:r>
            <w:r w:rsidRPr="000657A6">
              <w:rPr>
                <w:rFonts w:ascii="Century Gothic" w:eastAsia="Century Gothic" w:hAnsi="Century Gothic" w:cs="Century Gothic"/>
                <w:b/>
                <w:bCs/>
                <w:spacing w:val="1"/>
                <w:sz w:val="20"/>
                <w:szCs w:val="20"/>
              </w:rPr>
              <w:t>s</w:t>
            </w:r>
            <w:r w:rsidRPr="000657A6">
              <w:rPr>
                <w:rFonts w:ascii="Century Gothic" w:eastAsia="Century Gothic" w:hAnsi="Century Gothic" w:cs="Century Gothic"/>
                <w:b/>
                <w:bCs/>
                <w:sz w:val="20"/>
                <w:szCs w:val="20"/>
              </w:rPr>
              <w:t>t</w:t>
            </w:r>
            <w:r w:rsidRPr="000657A6">
              <w:rPr>
                <w:rFonts w:ascii="Century Gothic" w:eastAsia="Century Gothic" w:hAnsi="Century Gothic" w:cs="Century Gothic"/>
                <w:b/>
                <w:bCs/>
                <w:spacing w:val="1"/>
                <w:sz w:val="20"/>
                <w:szCs w:val="20"/>
              </w:rPr>
              <w:t>r</w:t>
            </w:r>
            <w:r w:rsidRPr="000657A6">
              <w:rPr>
                <w:rFonts w:ascii="Century Gothic" w:eastAsia="Century Gothic" w:hAnsi="Century Gothic" w:cs="Century Gothic"/>
                <w:b/>
                <w:bCs/>
                <w:sz w:val="20"/>
                <w:szCs w:val="20"/>
              </w:rPr>
              <w:t>ucto</w:t>
            </w:r>
            <w:r w:rsidRPr="000657A6">
              <w:rPr>
                <w:rFonts w:ascii="Century Gothic" w:eastAsia="Century Gothic" w:hAnsi="Century Gothic" w:cs="Century Gothic"/>
                <w:b/>
                <w:bCs/>
                <w:spacing w:val="1"/>
                <w:sz w:val="20"/>
                <w:szCs w:val="20"/>
              </w:rPr>
              <w:t>r</w:t>
            </w:r>
            <w:r w:rsidRPr="000657A6">
              <w:rPr>
                <w:rFonts w:ascii="Century Gothic" w:eastAsia="Century Gothic" w:hAnsi="Century Gothic" w:cs="Century Gothic"/>
                <w:b/>
                <w:bCs/>
                <w:sz w:val="20"/>
                <w:szCs w:val="20"/>
              </w:rPr>
              <w:t>:</w:t>
            </w:r>
          </w:p>
        </w:tc>
        <w:tc>
          <w:tcPr>
            <w:tcW w:w="4063" w:type="dxa"/>
            <w:tcBorders>
              <w:top w:val="nil"/>
              <w:left w:val="nil"/>
              <w:bottom w:val="nil"/>
              <w:right w:val="nil"/>
            </w:tcBorders>
          </w:tcPr>
          <w:p w14:paraId="5F8DBAB8" w14:textId="77777777" w:rsidR="007B347D" w:rsidRPr="000657A6" w:rsidRDefault="006477D6">
            <w:pPr>
              <w:spacing w:before="62" w:after="0" w:line="240" w:lineRule="auto"/>
              <w:ind w:left="140" w:right="-20"/>
              <w:rPr>
                <w:rFonts w:ascii="Century Gothic" w:eastAsia="Century Gothic" w:hAnsi="Century Gothic" w:cs="Century Gothic"/>
                <w:sz w:val="20"/>
                <w:szCs w:val="20"/>
              </w:rPr>
            </w:pPr>
            <w:r w:rsidRPr="000657A6">
              <w:rPr>
                <w:rFonts w:ascii="Century Gothic" w:eastAsia="Century Gothic" w:hAnsi="Century Gothic" w:cs="Century Gothic"/>
                <w:spacing w:val="1"/>
                <w:sz w:val="20"/>
                <w:szCs w:val="20"/>
              </w:rPr>
              <w:t>Dr. John Maclachlan</w:t>
            </w:r>
          </w:p>
        </w:tc>
        <w:tc>
          <w:tcPr>
            <w:tcW w:w="4145" w:type="dxa"/>
            <w:tcBorders>
              <w:top w:val="nil"/>
              <w:left w:val="nil"/>
              <w:bottom w:val="nil"/>
              <w:right w:val="nil"/>
            </w:tcBorders>
          </w:tcPr>
          <w:p w14:paraId="5B4109C5" w14:textId="6BFB76C3" w:rsidR="007B347D" w:rsidRPr="000657A6" w:rsidRDefault="006A766E" w:rsidP="004B3423">
            <w:pPr>
              <w:spacing w:before="62" w:after="0" w:line="240" w:lineRule="auto"/>
              <w:ind w:left="396" w:right="-20"/>
              <w:rPr>
                <w:rFonts w:ascii="Century Gothic" w:eastAsia="Century Gothic" w:hAnsi="Century Gothic" w:cs="Century Gothic"/>
                <w:sz w:val="20"/>
                <w:szCs w:val="20"/>
              </w:rPr>
            </w:pPr>
            <w:r w:rsidRPr="000657A6">
              <w:rPr>
                <w:rFonts w:ascii="Century Gothic" w:eastAsia="Century Gothic" w:hAnsi="Century Gothic" w:cs="Century Gothic"/>
                <w:b/>
                <w:sz w:val="20"/>
                <w:szCs w:val="20"/>
              </w:rPr>
              <w:t>Off</w:t>
            </w:r>
            <w:r w:rsidRPr="000657A6">
              <w:rPr>
                <w:rFonts w:ascii="Century Gothic" w:eastAsia="Century Gothic" w:hAnsi="Century Gothic" w:cs="Century Gothic"/>
                <w:b/>
                <w:spacing w:val="1"/>
                <w:sz w:val="20"/>
                <w:szCs w:val="20"/>
              </w:rPr>
              <w:t>ic</w:t>
            </w:r>
            <w:r w:rsidRPr="000657A6">
              <w:rPr>
                <w:rFonts w:ascii="Century Gothic" w:eastAsia="Century Gothic" w:hAnsi="Century Gothic" w:cs="Century Gothic"/>
                <w:b/>
                <w:spacing w:val="3"/>
                <w:sz w:val="20"/>
                <w:szCs w:val="20"/>
              </w:rPr>
              <w:t>e</w:t>
            </w:r>
            <w:r w:rsidRPr="000657A6">
              <w:rPr>
                <w:rFonts w:ascii="Century Gothic" w:eastAsia="Century Gothic" w:hAnsi="Century Gothic" w:cs="Century Gothic"/>
                <w:b/>
                <w:sz w:val="20"/>
                <w:szCs w:val="20"/>
              </w:rPr>
              <w:t>:</w:t>
            </w:r>
            <w:r w:rsidRPr="000657A6">
              <w:rPr>
                <w:rFonts w:ascii="Century Gothic" w:eastAsia="Century Gothic" w:hAnsi="Century Gothic" w:cs="Century Gothic"/>
                <w:spacing w:val="-10"/>
                <w:sz w:val="20"/>
                <w:szCs w:val="20"/>
              </w:rPr>
              <w:t xml:space="preserve"> </w:t>
            </w:r>
            <w:r w:rsidR="00554FEA">
              <w:rPr>
                <w:rFonts w:ascii="Century Gothic" w:eastAsia="Century Gothic" w:hAnsi="Century Gothic" w:cs="Century Gothic"/>
                <w:spacing w:val="2"/>
                <w:sz w:val="20"/>
                <w:szCs w:val="20"/>
              </w:rPr>
              <w:t>Commons – 129A</w:t>
            </w:r>
          </w:p>
        </w:tc>
      </w:tr>
      <w:tr w:rsidR="007B347D" w:rsidRPr="000657A6" w14:paraId="78A0EF3E" w14:textId="77777777">
        <w:trPr>
          <w:trHeight w:hRule="exact" w:val="246"/>
        </w:trPr>
        <w:tc>
          <w:tcPr>
            <w:tcW w:w="1340" w:type="dxa"/>
            <w:tcBorders>
              <w:top w:val="nil"/>
              <w:left w:val="nil"/>
              <w:bottom w:val="nil"/>
              <w:right w:val="nil"/>
            </w:tcBorders>
          </w:tcPr>
          <w:p w14:paraId="2829EF19" w14:textId="77777777" w:rsidR="007B347D" w:rsidRPr="000657A6" w:rsidRDefault="007B347D">
            <w:pPr>
              <w:rPr>
                <w:rFonts w:ascii="Century Gothic" w:hAnsi="Century Gothic"/>
              </w:rPr>
            </w:pPr>
          </w:p>
        </w:tc>
        <w:tc>
          <w:tcPr>
            <w:tcW w:w="4063" w:type="dxa"/>
            <w:tcBorders>
              <w:top w:val="nil"/>
              <w:left w:val="nil"/>
              <w:bottom w:val="nil"/>
              <w:right w:val="nil"/>
            </w:tcBorders>
          </w:tcPr>
          <w:p w14:paraId="7B705E40" w14:textId="77777777" w:rsidR="009A6FFC" w:rsidRPr="000657A6" w:rsidRDefault="009A6FFC" w:rsidP="009A6FFC">
            <w:pPr>
              <w:spacing w:after="0" w:line="229" w:lineRule="exact"/>
              <w:ind w:left="139" w:right="-20"/>
              <w:rPr>
                <w:rFonts w:ascii="Century Gothic" w:eastAsia="Century Gothic" w:hAnsi="Century Gothic" w:cs="Century Gothic"/>
                <w:sz w:val="20"/>
                <w:szCs w:val="20"/>
              </w:rPr>
            </w:pPr>
            <w:r w:rsidRPr="000657A6">
              <w:rPr>
                <w:rFonts w:ascii="Century Gothic" w:eastAsia="Century Gothic" w:hAnsi="Century Gothic" w:cs="Century Gothic"/>
                <w:spacing w:val="1"/>
                <w:sz w:val="20"/>
                <w:szCs w:val="20"/>
              </w:rPr>
              <w:t>E</w:t>
            </w:r>
            <w:r w:rsidRPr="000657A6">
              <w:rPr>
                <w:rFonts w:ascii="Century Gothic" w:eastAsia="Century Gothic" w:hAnsi="Century Gothic" w:cs="Century Gothic"/>
                <w:sz w:val="20"/>
                <w:szCs w:val="20"/>
              </w:rPr>
              <w:t>m</w:t>
            </w:r>
            <w:r w:rsidRPr="000657A6">
              <w:rPr>
                <w:rFonts w:ascii="Century Gothic" w:eastAsia="Century Gothic" w:hAnsi="Century Gothic" w:cs="Century Gothic"/>
                <w:spacing w:val="1"/>
                <w:sz w:val="20"/>
                <w:szCs w:val="20"/>
              </w:rPr>
              <w:t>ail</w:t>
            </w:r>
            <w:r w:rsidRPr="000657A6">
              <w:rPr>
                <w:rFonts w:ascii="Century Gothic" w:eastAsia="Century Gothic" w:hAnsi="Century Gothic" w:cs="Century Gothic"/>
                <w:sz w:val="20"/>
                <w:szCs w:val="20"/>
              </w:rPr>
              <w:t>:</w:t>
            </w:r>
            <w:r w:rsidRPr="000657A6">
              <w:rPr>
                <w:rFonts w:ascii="Century Gothic" w:eastAsia="Century Gothic" w:hAnsi="Century Gothic" w:cs="Century Gothic"/>
                <w:spacing w:val="-6"/>
                <w:sz w:val="20"/>
                <w:szCs w:val="20"/>
              </w:rPr>
              <w:t xml:space="preserve"> </w:t>
            </w:r>
            <w:hyperlink r:id="rId11" w:history="1">
              <w:r w:rsidRPr="000657A6">
                <w:rPr>
                  <w:rStyle w:val="Hyperlink"/>
                  <w:rFonts w:ascii="Century Gothic" w:eastAsia="Century Gothic" w:hAnsi="Century Gothic" w:cs="Century Gothic"/>
                  <w:color w:val="auto"/>
                  <w:spacing w:val="1"/>
                  <w:sz w:val="20"/>
                  <w:szCs w:val="20"/>
                  <w:u w:val="none"/>
                </w:rPr>
                <w:t>maclacjc@mcmaster.ca</w:t>
              </w:r>
            </w:hyperlink>
          </w:p>
          <w:p w14:paraId="5BAB8F6E" w14:textId="77777777" w:rsidR="007B347D" w:rsidRDefault="007B347D" w:rsidP="006477D6">
            <w:pPr>
              <w:spacing w:after="0" w:line="230" w:lineRule="exact"/>
              <w:ind w:left="139" w:right="-20"/>
              <w:rPr>
                <w:rFonts w:ascii="Century Gothic" w:eastAsia="Century Gothic" w:hAnsi="Century Gothic" w:cs="Century Gothic"/>
                <w:sz w:val="20"/>
                <w:szCs w:val="20"/>
              </w:rPr>
            </w:pPr>
          </w:p>
          <w:p w14:paraId="6BC64B06" w14:textId="67EBC9DA" w:rsidR="009A6FFC" w:rsidRPr="000657A6" w:rsidRDefault="009A6FFC" w:rsidP="006477D6">
            <w:pPr>
              <w:spacing w:after="0" w:line="230" w:lineRule="exact"/>
              <w:ind w:left="139" w:right="-20"/>
              <w:rPr>
                <w:rFonts w:ascii="Century Gothic" w:eastAsia="Century Gothic" w:hAnsi="Century Gothic" w:cs="Century Gothic"/>
                <w:sz w:val="20"/>
                <w:szCs w:val="20"/>
              </w:rPr>
            </w:pPr>
          </w:p>
        </w:tc>
        <w:tc>
          <w:tcPr>
            <w:tcW w:w="4145" w:type="dxa"/>
            <w:tcBorders>
              <w:top w:val="nil"/>
              <w:left w:val="nil"/>
              <w:bottom w:val="nil"/>
              <w:right w:val="nil"/>
            </w:tcBorders>
          </w:tcPr>
          <w:p w14:paraId="3139272E" w14:textId="659C3FA0" w:rsidR="007B347D" w:rsidRPr="000657A6" w:rsidRDefault="006A766E" w:rsidP="007B7397">
            <w:pPr>
              <w:spacing w:after="0" w:line="230" w:lineRule="exact"/>
              <w:ind w:left="396" w:right="-20"/>
              <w:rPr>
                <w:rFonts w:ascii="Century Gothic" w:eastAsia="Century Gothic" w:hAnsi="Century Gothic" w:cs="Century Gothic"/>
                <w:sz w:val="20"/>
                <w:szCs w:val="20"/>
              </w:rPr>
            </w:pPr>
            <w:r w:rsidRPr="000657A6">
              <w:rPr>
                <w:rFonts w:ascii="Century Gothic" w:eastAsia="Century Gothic" w:hAnsi="Century Gothic" w:cs="Century Gothic"/>
                <w:b/>
                <w:sz w:val="20"/>
                <w:szCs w:val="20"/>
              </w:rPr>
              <w:t>Off</w:t>
            </w:r>
            <w:r w:rsidRPr="000657A6">
              <w:rPr>
                <w:rFonts w:ascii="Century Gothic" w:eastAsia="Century Gothic" w:hAnsi="Century Gothic" w:cs="Century Gothic"/>
                <w:b/>
                <w:spacing w:val="1"/>
                <w:sz w:val="20"/>
                <w:szCs w:val="20"/>
              </w:rPr>
              <w:t>ic</w:t>
            </w:r>
            <w:r w:rsidRPr="000657A6">
              <w:rPr>
                <w:rFonts w:ascii="Century Gothic" w:eastAsia="Century Gothic" w:hAnsi="Century Gothic" w:cs="Century Gothic"/>
                <w:b/>
                <w:sz w:val="20"/>
                <w:szCs w:val="20"/>
              </w:rPr>
              <w:t>e</w:t>
            </w:r>
            <w:r w:rsidRPr="000657A6">
              <w:rPr>
                <w:rFonts w:ascii="Century Gothic" w:eastAsia="Century Gothic" w:hAnsi="Century Gothic" w:cs="Century Gothic"/>
                <w:b/>
                <w:spacing w:val="-6"/>
                <w:sz w:val="20"/>
                <w:szCs w:val="20"/>
              </w:rPr>
              <w:t xml:space="preserve"> </w:t>
            </w:r>
            <w:r w:rsidRPr="000657A6">
              <w:rPr>
                <w:rFonts w:ascii="Century Gothic" w:eastAsia="Century Gothic" w:hAnsi="Century Gothic" w:cs="Century Gothic"/>
                <w:b/>
                <w:spacing w:val="1"/>
                <w:sz w:val="20"/>
                <w:szCs w:val="20"/>
              </w:rPr>
              <w:t>H</w:t>
            </w:r>
            <w:r w:rsidRPr="000657A6">
              <w:rPr>
                <w:rFonts w:ascii="Century Gothic" w:eastAsia="Century Gothic" w:hAnsi="Century Gothic" w:cs="Century Gothic"/>
                <w:b/>
                <w:spacing w:val="2"/>
                <w:sz w:val="20"/>
                <w:szCs w:val="20"/>
              </w:rPr>
              <w:t>o</w:t>
            </w:r>
            <w:r w:rsidRPr="000657A6">
              <w:rPr>
                <w:rFonts w:ascii="Century Gothic" w:eastAsia="Century Gothic" w:hAnsi="Century Gothic" w:cs="Century Gothic"/>
                <w:b/>
                <w:spacing w:val="-1"/>
                <w:sz w:val="20"/>
                <w:szCs w:val="20"/>
              </w:rPr>
              <w:t>u</w:t>
            </w:r>
            <w:r w:rsidRPr="000657A6">
              <w:rPr>
                <w:rFonts w:ascii="Century Gothic" w:eastAsia="Century Gothic" w:hAnsi="Century Gothic" w:cs="Century Gothic"/>
                <w:b/>
                <w:sz w:val="20"/>
                <w:szCs w:val="20"/>
              </w:rPr>
              <w:t>r</w:t>
            </w:r>
            <w:r w:rsidRPr="000657A6">
              <w:rPr>
                <w:rFonts w:ascii="Century Gothic" w:eastAsia="Century Gothic" w:hAnsi="Century Gothic" w:cs="Century Gothic"/>
                <w:b/>
                <w:spacing w:val="2"/>
                <w:sz w:val="20"/>
                <w:szCs w:val="20"/>
              </w:rPr>
              <w:t>s</w:t>
            </w:r>
            <w:r w:rsidRPr="000657A6">
              <w:rPr>
                <w:rFonts w:ascii="Century Gothic" w:eastAsia="Century Gothic" w:hAnsi="Century Gothic" w:cs="Century Gothic"/>
                <w:b/>
                <w:sz w:val="20"/>
                <w:szCs w:val="20"/>
              </w:rPr>
              <w:t>:</w:t>
            </w:r>
            <w:r w:rsidRPr="000657A6">
              <w:rPr>
                <w:rFonts w:ascii="Century Gothic" w:eastAsia="Century Gothic" w:hAnsi="Century Gothic" w:cs="Century Gothic"/>
                <w:spacing w:val="-9"/>
                <w:sz w:val="20"/>
                <w:szCs w:val="20"/>
              </w:rPr>
              <w:t xml:space="preserve"> </w:t>
            </w:r>
            <w:r w:rsidR="00066ADF">
              <w:rPr>
                <w:rFonts w:ascii="Century Gothic" w:eastAsia="Century Gothic" w:hAnsi="Century Gothic" w:cs="Century Gothic"/>
                <w:spacing w:val="3"/>
                <w:sz w:val="20"/>
                <w:szCs w:val="20"/>
              </w:rPr>
              <w:t>Th</w:t>
            </w:r>
            <w:r w:rsidR="007B7397">
              <w:rPr>
                <w:rFonts w:ascii="Century Gothic" w:eastAsia="Century Gothic" w:hAnsi="Century Gothic" w:cs="Century Gothic"/>
                <w:spacing w:val="3"/>
                <w:sz w:val="20"/>
                <w:szCs w:val="20"/>
              </w:rPr>
              <w:t xml:space="preserve">: </w:t>
            </w:r>
            <w:r w:rsidR="00066ADF">
              <w:rPr>
                <w:rFonts w:ascii="Century Gothic" w:eastAsia="Century Gothic" w:hAnsi="Century Gothic" w:cs="Century Gothic"/>
                <w:spacing w:val="3"/>
                <w:sz w:val="20"/>
                <w:szCs w:val="20"/>
              </w:rPr>
              <w:t>2</w:t>
            </w:r>
            <w:r w:rsidR="007B7397">
              <w:rPr>
                <w:rFonts w:ascii="Century Gothic" w:eastAsia="Century Gothic" w:hAnsi="Century Gothic" w:cs="Century Gothic"/>
                <w:spacing w:val="3"/>
                <w:sz w:val="20"/>
                <w:szCs w:val="20"/>
              </w:rPr>
              <w:t>:30-</w:t>
            </w:r>
            <w:r w:rsidR="00554FEA">
              <w:rPr>
                <w:rFonts w:ascii="Century Gothic" w:eastAsia="Century Gothic" w:hAnsi="Century Gothic" w:cs="Century Gothic"/>
                <w:spacing w:val="3"/>
                <w:sz w:val="20"/>
                <w:szCs w:val="20"/>
              </w:rPr>
              <w:t>3</w:t>
            </w:r>
            <w:r w:rsidR="00A7206E" w:rsidRPr="000657A6">
              <w:rPr>
                <w:rFonts w:ascii="Century Gothic" w:eastAsia="Century Gothic" w:hAnsi="Century Gothic" w:cs="Century Gothic"/>
                <w:spacing w:val="3"/>
                <w:sz w:val="20"/>
                <w:szCs w:val="20"/>
              </w:rPr>
              <w:t>:</w:t>
            </w:r>
            <w:r w:rsidR="00554FEA">
              <w:rPr>
                <w:rFonts w:ascii="Century Gothic" w:eastAsia="Century Gothic" w:hAnsi="Century Gothic" w:cs="Century Gothic"/>
                <w:spacing w:val="3"/>
                <w:sz w:val="20"/>
                <w:szCs w:val="20"/>
              </w:rPr>
              <w:t>2</w:t>
            </w:r>
            <w:r w:rsidR="00A7206E" w:rsidRPr="000657A6">
              <w:rPr>
                <w:rFonts w:ascii="Century Gothic" w:eastAsia="Century Gothic" w:hAnsi="Century Gothic" w:cs="Century Gothic"/>
                <w:spacing w:val="3"/>
                <w:sz w:val="20"/>
                <w:szCs w:val="20"/>
              </w:rPr>
              <w:t>0</w:t>
            </w:r>
            <w:r w:rsidR="001665EA" w:rsidRPr="000657A6">
              <w:rPr>
                <w:rFonts w:ascii="Century Gothic" w:eastAsia="Century Gothic" w:hAnsi="Century Gothic" w:cs="Century Gothic"/>
                <w:spacing w:val="3"/>
                <w:sz w:val="20"/>
                <w:szCs w:val="20"/>
              </w:rPr>
              <w:t xml:space="preserve"> </w:t>
            </w:r>
            <w:proofErr w:type="spellStart"/>
            <w:r w:rsidR="001665EA" w:rsidRPr="000657A6">
              <w:rPr>
                <w:rFonts w:ascii="Century Gothic" w:eastAsia="Century Gothic" w:hAnsi="Century Gothic" w:cs="Century Gothic"/>
                <w:spacing w:val="3"/>
                <w:sz w:val="20"/>
                <w:szCs w:val="20"/>
              </w:rPr>
              <w:t>noonnoon</w:t>
            </w:r>
            <w:r w:rsidR="00113AE5" w:rsidRPr="000657A6">
              <w:rPr>
                <w:rFonts w:ascii="Century Gothic" w:eastAsia="Century Gothic" w:hAnsi="Century Gothic" w:cs="Century Gothic"/>
                <w:spacing w:val="3"/>
                <w:sz w:val="20"/>
                <w:szCs w:val="20"/>
              </w:rPr>
              <w:t>appointment</w:t>
            </w:r>
            <w:proofErr w:type="spellEnd"/>
            <w:r w:rsidR="00113AE5" w:rsidRPr="000657A6">
              <w:rPr>
                <w:rFonts w:ascii="Century Gothic" w:eastAsia="Century Gothic" w:hAnsi="Century Gothic" w:cs="Century Gothic"/>
                <w:spacing w:val="3"/>
                <w:sz w:val="20"/>
                <w:szCs w:val="20"/>
              </w:rPr>
              <w:t>)</w:t>
            </w:r>
          </w:p>
        </w:tc>
      </w:tr>
      <w:tr w:rsidR="007B347D" w:rsidRPr="000657A6" w14:paraId="0A701ED6" w14:textId="77777777">
        <w:trPr>
          <w:trHeight w:hRule="exact" w:val="567"/>
        </w:trPr>
        <w:tc>
          <w:tcPr>
            <w:tcW w:w="1340" w:type="dxa"/>
            <w:tcBorders>
              <w:top w:val="nil"/>
              <w:left w:val="nil"/>
              <w:bottom w:val="nil"/>
              <w:right w:val="nil"/>
            </w:tcBorders>
          </w:tcPr>
          <w:p w14:paraId="51070E11" w14:textId="77777777" w:rsidR="007B347D" w:rsidRPr="000657A6" w:rsidRDefault="007B347D">
            <w:pPr>
              <w:spacing w:before="9" w:after="0" w:line="220" w:lineRule="exact"/>
              <w:rPr>
                <w:rFonts w:ascii="Century Gothic" w:hAnsi="Century Gothic"/>
              </w:rPr>
            </w:pPr>
          </w:p>
          <w:p w14:paraId="16B3756D" w14:textId="77777777" w:rsidR="007B347D" w:rsidRPr="000657A6" w:rsidRDefault="006A766E">
            <w:pPr>
              <w:spacing w:after="0" w:line="240" w:lineRule="auto"/>
              <w:ind w:left="40" w:right="-20"/>
              <w:rPr>
                <w:rFonts w:ascii="Century Gothic" w:eastAsia="Century Gothic" w:hAnsi="Century Gothic" w:cs="Century Gothic"/>
                <w:sz w:val="20"/>
                <w:szCs w:val="20"/>
              </w:rPr>
            </w:pPr>
            <w:r w:rsidRPr="000657A6">
              <w:rPr>
                <w:rFonts w:ascii="Century Gothic" w:eastAsia="Century Gothic" w:hAnsi="Century Gothic" w:cs="Century Gothic"/>
                <w:b/>
                <w:bCs/>
                <w:spacing w:val="1"/>
                <w:sz w:val="20"/>
                <w:szCs w:val="20"/>
              </w:rPr>
              <w:t>C</w:t>
            </w:r>
            <w:r w:rsidRPr="000657A6">
              <w:rPr>
                <w:rFonts w:ascii="Century Gothic" w:eastAsia="Century Gothic" w:hAnsi="Century Gothic" w:cs="Century Gothic"/>
                <w:b/>
                <w:bCs/>
                <w:sz w:val="20"/>
                <w:szCs w:val="20"/>
              </w:rPr>
              <w:t>l</w:t>
            </w:r>
            <w:r w:rsidRPr="000657A6">
              <w:rPr>
                <w:rFonts w:ascii="Century Gothic" w:eastAsia="Century Gothic" w:hAnsi="Century Gothic" w:cs="Century Gothic"/>
                <w:b/>
                <w:bCs/>
                <w:spacing w:val="1"/>
                <w:sz w:val="20"/>
                <w:szCs w:val="20"/>
              </w:rPr>
              <w:t>as</w:t>
            </w:r>
            <w:r w:rsidRPr="000657A6">
              <w:rPr>
                <w:rFonts w:ascii="Century Gothic" w:eastAsia="Century Gothic" w:hAnsi="Century Gothic" w:cs="Century Gothic"/>
                <w:b/>
                <w:bCs/>
                <w:sz w:val="20"/>
                <w:szCs w:val="20"/>
              </w:rPr>
              <w:t>s</w:t>
            </w:r>
            <w:r w:rsidRPr="000657A6">
              <w:rPr>
                <w:rFonts w:ascii="Century Gothic" w:eastAsia="Century Gothic" w:hAnsi="Century Gothic" w:cs="Century Gothic"/>
                <w:b/>
                <w:bCs/>
                <w:spacing w:val="-5"/>
                <w:sz w:val="20"/>
                <w:szCs w:val="20"/>
              </w:rPr>
              <w:t xml:space="preserve"> </w:t>
            </w:r>
            <w:r w:rsidRPr="000657A6">
              <w:rPr>
                <w:rFonts w:ascii="Century Gothic" w:eastAsia="Century Gothic" w:hAnsi="Century Gothic" w:cs="Century Gothic"/>
                <w:b/>
                <w:bCs/>
                <w:sz w:val="20"/>
                <w:szCs w:val="20"/>
              </w:rPr>
              <w:t>Time</w:t>
            </w:r>
            <w:r w:rsidRPr="000657A6">
              <w:rPr>
                <w:rFonts w:ascii="Century Gothic" w:eastAsia="Century Gothic" w:hAnsi="Century Gothic" w:cs="Century Gothic"/>
                <w:b/>
                <w:bCs/>
                <w:spacing w:val="1"/>
                <w:sz w:val="20"/>
                <w:szCs w:val="20"/>
              </w:rPr>
              <w:t>s:</w:t>
            </w:r>
          </w:p>
        </w:tc>
        <w:tc>
          <w:tcPr>
            <w:tcW w:w="4063" w:type="dxa"/>
            <w:tcBorders>
              <w:top w:val="nil"/>
              <w:left w:val="nil"/>
              <w:bottom w:val="nil"/>
              <w:right w:val="nil"/>
            </w:tcBorders>
          </w:tcPr>
          <w:p w14:paraId="76C6319C" w14:textId="1B99C517" w:rsidR="007B347D" w:rsidRDefault="00A11055" w:rsidP="00B25F1B">
            <w:pPr>
              <w:spacing w:after="0" w:line="245" w:lineRule="exact"/>
              <w:ind w:left="140" w:right="-20"/>
              <w:rPr>
                <w:rFonts w:ascii="Century Gothic" w:eastAsia="Century Gothic" w:hAnsi="Century Gothic" w:cs="Century Gothic"/>
                <w:sz w:val="20"/>
                <w:szCs w:val="20"/>
              </w:rPr>
            </w:pPr>
            <w:r>
              <w:rPr>
                <w:rFonts w:ascii="Century Gothic" w:eastAsia="Century Gothic" w:hAnsi="Century Gothic" w:cs="Century Gothic"/>
                <w:sz w:val="20"/>
                <w:szCs w:val="20"/>
              </w:rPr>
              <w:t>Tu: 1:30-2:20; KTH B101</w:t>
            </w:r>
          </w:p>
          <w:p w14:paraId="003DDE66" w14:textId="27C5E2CE" w:rsidR="009A6FFC" w:rsidRDefault="00A11055" w:rsidP="00B25F1B">
            <w:pPr>
              <w:spacing w:after="0" w:line="245" w:lineRule="exact"/>
              <w:ind w:left="140" w:right="-20"/>
              <w:rPr>
                <w:rFonts w:ascii="Century Gothic" w:eastAsia="Century Gothic" w:hAnsi="Century Gothic" w:cs="Century Gothic"/>
                <w:sz w:val="20"/>
                <w:szCs w:val="20"/>
              </w:rPr>
            </w:pPr>
            <w:r>
              <w:rPr>
                <w:rFonts w:ascii="Century Gothic" w:eastAsia="Century Gothic" w:hAnsi="Century Gothic" w:cs="Century Gothic"/>
                <w:spacing w:val="1"/>
                <w:sz w:val="20"/>
                <w:szCs w:val="20"/>
              </w:rPr>
              <w:t>Th</w:t>
            </w:r>
            <w:r w:rsidR="009A6FFC" w:rsidRPr="000657A6">
              <w:rPr>
                <w:rFonts w:ascii="Century Gothic" w:eastAsia="Century Gothic" w:hAnsi="Century Gothic" w:cs="Century Gothic"/>
                <w:spacing w:val="1"/>
                <w:sz w:val="20"/>
                <w:szCs w:val="20"/>
              </w:rPr>
              <w:t>: 1</w:t>
            </w:r>
            <w:r w:rsidR="009A6FFC">
              <w:rPr>
                <w:rFonts w:ascii="Century Gothic" w:eastAsia="Century Gothic" w:hAnsi="Century Gothic" w:cs="Century Gothic"/>
                <w:spacing w:val="1"/>
                <w:sz w:val="20"/>
                <w:szCs w:val="20"/>
              </w:rPr>
              <w:t>2</w:t>
            </w:r>
            <w:r w:rsidR="009A6FFC" w:rsidRPr="000657A6">
              <w:rPr>
                <w:rFonts w:ascii="Century Gothic" w:eastAsia="Century Gothic" w:hAnsi="Century Gothic" w:cs="Century Gothic"/>
                <w:spacing w:val="1"/>
                <w:sz w:val="20"/>
                <w:szCs w:val="20"/>
              </w:rPr>
              <w:t>:30-2:20</w:t>
            </w:r>
            <w:r w:rsidR="009A6FFC" w:rsidRPr="000657A6">
              <w:rPr>
                <w:rFonts w:ascii="Century Gothic" w:eastAsia="Century Gothic" w:hAnsi="Century Gothic" w:cs="Century Gothic"/>
                <w:sz w:val="20"/>
                <w:szCs w:val="20"/>
              </w:rPr>
              <w:t>;</w:t>
            </w:r>
            <w:r w:rsidR="009A6FFC" w:rsidRPr="000657A6">
              <w:rPr>
                <w:rFonts w:ascii="Century Gothic" w:eastAsia="Century Gothic" w:hAnsi="Century Gothic" w:cs="Century Gothic"/>
                <w:spacing w:val="-4"/>
                <w:sz w:val="20"/>
                <w:szCs w:val="20"/>
              </w:rPr>
              <w:t xml:space="preserve"> </w:t>
            </w:r>
            <w:r w:rsidR="009A6FFC">
              <w:rPr>
                <w:rFonts w:ascii="Century Gothic" w:eastAsia="Century Gothic" w:hAnsi="Century Gothic" w:cs="Century Gothic"/>
                <w:spacing w:val="-1"/>
                <w:sz w:val="20"/>
                <w:szCs w:val="20"/>
              </w:rPr>
              <w:t>KTH B101</w:t>
            </w:r>
          </w:p>
          <w:p w14:paraId="5E1779A2" w14:textId="2C6A2C9A" w:rsidR="009A6FFC" w:rsidRPr="000657A6" w:rsidRDefault="009A6FFC" w:rsidP="00B25F1B">
            <w:pPr>
              <w:spacing w:after="0" w:line="245" w:lineRule="exact"/>
              <w:ind w:left="140" w:right="-20"/>
              <w:rPr>
                <w:rFonts w:ascii="Century Gothic" w:eastAsia="Century Gothic" w:hAnsi="Century Gothic" w:cs="Century Gothic"/>
                <w:sz w:val="20"/>
                <w:szCs w:val="20"/>
              </w:rPr>
            </w:pPr>
          </w:p>
        </w:tc>
        <w:tc>
          <w:tcPr>
            <w:tcW w:w="4145" w:type="dxa"/>
            <w:tcBorders>
              <w:top w:val="nil"/>
              <w:left w:val="nil"/>
              <w:bottom w:val="nil"/>
              <w:right w:val="nil"/>
            </w:tcBorders>
          </w:tcPr>
          <w:p w14:paraId="45A235E9" w14:textId="77777777" w:rsidR="007B347D" w:rsidRPr="000657A6" w:rsidRDefault="007B347D">
            <w:pPr>
              <w:spacing w:before="9" w:after="0" w:line="220" w:lineRule="exact"/>
              <w:rPr>
                <w:rFonts w:ascii="Century Gothic" w:hAnsi="Century Gothic"/>
              </w:rPr>
            </w:pPr>
          </w:p>
          <w:p w14:paraId="7AFB015C" w14:textId="77777777" w:rsidR="007B347D" w:rsidRPr="000657A6" w:rsidRDefault="007B347D" w:rsidP="006477D6">
            <w:pPr>
              <w:spacing w:after="0" w:line="240" w:lineRule="auto"/>
              <w:ind w:left="396" w:right="-20"/>
              <w:rPr>
                <w:rFonts w:ascii="Century Gothic" w:eastAsia="Century Gothic" w:hAnsi="Century Gothic" w:cs="Century Gothic"/>
                <w:sz w:val="20"/>
                <w:szCs w:val="20"/>
              </w:rPr>
            </w:pPr>
          </w:p>
        </w:tc>
      </w:tr>
    </w:tbl>
    <w:p w14:paraId="0A5BA753" w14:textId="77777777" w:rsidR="007B347D" w:rsidRPr="000657A6" w:rsidRDefault="007B347D">
      <w:pPr>
        <w:spacing w:before="2" w:after="0" w:line="150" w:lineRule="exact"/>
        <w:rPr>
          <w:rFonts w:ascii="Century Gothic" w:hAnsi="Century Gothic"/>
          <w:sz w:val="15"/>
          <w:szCs w:val="15"/>
        </w:rPr>
      </w:pPr>
    </w:p>
    <w:p w14:paraId="15B0D188" w14:textId="3641BF35" w:rsidR="00CB4E6D" w:rsidRPr="000657A6" w:rsidRDefault="006A766E" w:rsidP="009272F8">
      <w:pPr>
        <w:pStyle w:val="Heading2"/>
        <w:rPr>
          <w:rFonts w:eastAsia="Century Gothic" w:cs="Century Gothic"/>
          <w:spacing w:val="-10"/>
          <w:szCs w:val="20"/>
        </w:rPr>
      </w:pPr>
      <w:r w:rsidRPr="000657A6">
        <w:rPr>
          <w:rFonts w:eastAsia="Century Gothic"/>
          <w:spacing w:val="1"/>
        </w:rPr>
        <w:t>C</w:t>
      </w:r>
      <w:r w:rsidRPr="000657A6">
        <w:rPr>
          <w:rFonts w:eastAsia="Century Gothic"/>
        </w:rPr>
        <w:t>ou</w:t>
      </w:r>
      <w:r w:rsidRPr="000657A6">
        <w:rPr>
          <w:rFonts w:eastAsia="Century Gothic"/>
          <w:spacing w:val="1"/>
        </w:rPr>
        <w:t>rs</w:t>
      </w:r>
      <w:r w:rsidRPr="000657A6">
        <w:rPr>
          <w:rFonts w:eastAsia="Century Gothic"/>
        </w:rPr>
        <w:t>e</w:t>
      </w:r>
      <w:r w:rsidRPr="000657A6">
        <w:rPr>
          <w:rFonts w:eastAsia="Century Gothic"/>
          <w:spacing w:val="-8"/>
        </w:rPr>
        <w:t xml:space="preserve"> </w:t>
      </w:r>
      <w:r w:rsidRPr="000657A6">
        <w:rPr>
          <w:rFonts w:eastAsia="Century Gothic"/>
        </w:rPr>
        <w:t>De</w:t>
      </w:r>
      <w:r w:rsidRPr="000657A6">
        <w:rPr>
          <w:rFonts w:eastAsia="Century Gothic"/>
          <w:spacing w:val="1"/>
        </w:rPr>
        <w:t>s</w:t>
      </w:r>
      <w:r w:rsidRPr="000657A6">
        <w:rPr>
          <w:rFonts w:eastAsia="Century Gothic"/>
        </w:rPr>
        <w:t>c</w:t>
      </w:r>
      <w:r w:rsidRPr="000657A6">
        <w:rPr>
          <w:rFonts w:eastAsia="Century Gothic"/>
          <w:spacing w:val="1"/>
        </w:rPr>
        <w:t>r</w:t>
      </w:r>
      <w:r w:rsidRPr="000657A6">
        <w:rPr>
          <w:rFonts w:eastAsia="Century Gothic"/>
        </w:rPr>
        <w:t>i</w:t>
      </w:r>
      <w:r w:rsidRPr="000657A6">
        <w:rPr>
          <w:rFonts w:eastAsia="Century Gothic"/>
          <w:spacing w:val="1"/>
        </w:rPr>
        <w:t>p</w:t>
      </w:r>
      <w:r w:rsidRPr="000657A6">
        <w:rPr>
          <w:rFonts w:eastAsia="Century Gothic"/>
        </w:rPr>
        <w:t>tion:</w:t>
      </w:r>
      <w:r w:rsidR="00ED49CF">
        <w:rPr>
          <w:rFonts w:eastAsia="Century Gothic"/>
        </w:rPr>
        <w:br/>
      </w:r>
      <w:r w:rsidRPr="009272F8">
        <w:rPr>
          <w:rFonts w:eastAsia="Century Gothic" w:cs="Century Gothic"/>
          <w:b w:val="0"/>
          <w:bCs/>
          <w:spacing w:val="3"/>
          <w:szCs w:val="20"/>
        </w:rPr>
        <w:t>I</w:t>
      </w:r>
      <w:r w:rsidRPr="009272F8">
        <w:rPr>
          <w:rFonts w:eastAsia="Century Gothic" w:cs="Century Gothic"/>
          <w:b w:val="0"/>
          <w:bCs/>
          <w:szCs w:val="20"/>
        </w:rPr>
        <w:t>n</w:t>
      </w:r>
      <w:r w:rsidRPr="009272F8">
        <w:rPr>
          <w:rFonts w:eastAsia="Century Gothic" w:cs="Century Gothic"/>
          <w:b w:val="0"/>
          <w:bCs/>
          <w:spacing w:val="-4"/>
          <w:szCs w:val="20"/>
        </w:rPr>
        <w:t xml:space="preserve"> </w:t>
      </w:r>
      <w:r w:rsidRPr="009272F8">
        <w:rPr>
          <w:rFonts w:eastAsia="Century Gothic" w:cs="Century Gothic"/>
          <w:b w:val="0"/>
          <w:bCs/>
          <w:spacing w:val="2"/>
          <w:szCs w:val="20"/>
        </w:rPr>
        <w:t>t</w:t>
      </w:r>
      <w:r w:rsidRPr="009272F8">
        <w:rPr>
          <w:rFonts w:eastAsia="Century Gothic" w:cs="Century Gothic"/>
          <w:b w:val="0"/>
          <w:bCs/>
          <w:spacing w:val="-2"/>
          <w:szCs w:val="20"/>
        </w:rPr>
        <w:t>h</w:t>
      </w:r>
      <w:r w:rsidRPr="009272F8">
        <w:rPr>
          <w:rFonts w:eastAsia="Century Gothic" w:cs="Century Gothic"/>
          <w:b w:val="0"/>
          <w:bCs/>
          <w:spacing w:val="1"/>
          <w:szCs w:val="20"/>
        </w:rPr>
        <w:t>i</w:t>
      </w:r>
      <w:r w:rsidRPr="009272F8">
        <w:rPr>
          <w:rFonts w:eastAsia="Century Gothic" w:cs="Century Gothic"/>
          <w:b w:val="0"/>
          <w:bCs/>
          <w:szCs w:val="20"/>
        </w:rPr>
        <w:t>s</w:t>
      </w:r>
      <w:r w:rsidRPr="009272F8">
        <w:rPr>
          <w:rFonts w:eastAsia="Century Gothic" w:cs="Century Gothic"/>
          <w:b w:val="0"/>
          <w:bCs/>
          <w:spacing w:val="-4"/>
          <w:szCs w:val="20"/>
        </w:rPr>
        <w:t xml:space="preserve"> </w:t>
      </w:r>
      <w:r w:rsidRPr="009272F8">
        <w:rPr>
          <w:rFonts w:eastAsia="Century Gothic" w:cs="Century Gothic"/>
          <w:b w:val="0"/>
          <w:bCs/>
          <w:spacing w:val="1"/>
          <w:szCs w:val="20"/>
        </w:rPr>
        <w:t>c</w:t>
      </w:r>
      <w:r w:rsidRPr="009272F8">
        <w:rPr>
          <w:rFonts w:eastAsia="Century Gothic" w:cs="Century Gothic"/>
          <w:b w:val="0"/>
          <w:bCs/>
          <w:spacing w:val="-1"/>
          <w:szCs w:val="20"/>
        </w:rPr>
        <w:t>ou</w:t>
      </w:r>
      <w:r w:rsidRPr="009272F8">
        <w:rPr>
          <w:rFonts w:eastAsia="Century Gothic" w:cs="Century Gothic"/>
          <w:b w:val="0"/>
          <w:bCs/>
          <w:szCs w:val="20"/>
        </w:rPr>
        <w:t>r</w:t>
      </w:r>
      <w:r w:rsidRPr="009272F8">
        <w:rPr>
          <w:rFonts w:eastAsia="Century Gothic" w:cs="Century Gothic"/>
          <w:b w:val="0"/>
          <w:bCs/>
          <w:spacing w:val="2"/>
          <w:szCs w:val="20"/>
        </w:rPr>
        <w:t>s</w:t>
      </w:r>
      <w:r w:rsidRPr="009272F8">
        <w:rPr>
          <w:rFonts w:eastAsia="Century Gothic" w:cs="Century Gothic"/>
          <w:b w:val="0"/>
          <w:bCs/>
          <w:spacing w:val="3"/>
          <w:szCs w:val="20"/>
        </w:rPr>
        <w:t>e</w:t>
      </w:r>
      <w:r w:rsidRPr="009272F8">
        <w:rPr>
          <w:rFonts w:eastAsia="Century Gothic" w:cs="Century Gothic"/>
          <w:b w:val="0"/>
          <w:bCs/>
          <w:szCs w:val="20"/>
        </w:rPr>
        <w:t>,</w:t>
      </w:r>
      <w:r w:rsidRPr="009272F8">
        <w:rPr>
          <w:rFonts w:eastAsia="Century Gothic" w:cs="Century Gothic"/>
          <w:b w:val="0"/>
          <w:bCs/>
          <w:spacing w:val="-10"/>
          <w:szCs w:val="20"/>
        </w:rPr>
        <w:t xml:space="preserve"> </w:t>
      </w:r>
      <w:r w:rsidR="001665EA" w:rsidRPr="009272F8">
        <w:rPr>
          <w:rFonts w:eastAsia="Century Gothic" w:cs="Century Gothic"/>
          <w:b w:val="0"/>
          <w:bCs/>
          <w:spacing w:val="-10"/>
          <w:szCs w:val="20"/>
        </w:rPr>
        <w:t xml:space="preserve">we will have the opportunity to explore </w:t>
      </w:r>
      <w:r w:rsidR="00CB4E6D" w:rsidRPr="009272F8">
        <w:rPr>
          <w:rFonts w:eastAsia="Century Gothic" w:cs="Century Gothic"/>
          <w:b w:val="0"/>
          <w:bCs/>
          <w:spacing w:val="-10"/>
          <w:szCs w:val="20"/>
        </w:rPr>
        <w:t>the City of Hamilton from political, community and geologic perspectives. Our focus will revolve around opportunities to interact with members of the community throughout this course</w:t>
      </w:r>
      <w:r w:rsidR="00D67117" w:rsidRPr="009272F8">
        <w:rPr>
          <w:rFonts w:eastAsia="Century Gothic" w:cs="Century Gothic"/>
          <w:b w:val="0"/>
          <w:bCs/>
          <w:spacing w:val="-10"/>
          <w:szCs w:val="20"/>
        </w:rPr>
        <w:t xml:space="preserve"> and</w:t>
      </w:r>
      <w:r w:rsidR="00CB4E6D" w:rsidRPr="009272F8">
        <w:rPr>
          <w:rFonts w:eastAsia="Century Gothic" w:cs="Century Gothic"/>
          <w:b w:val="0"/>
          <w:bCs/>
          <w:spacing w:val="-10"/>
          <w:szCs w:val="20"/>
        </w:rPr>
        <w:t xml:space="preserve"> to assist in exploring the challenges and successes of this dynamic and changing city. </w:t>
      </w:r>
      <w:r w:rsidR="009C5ADB" w:rsidRPr="009272F8">
        <w:rPr>
          <w:rFonts w:eastAsia="Century Gothic" w:cs="Century Gothic"/>
          <w:b w:val="0"/>
          <w:bCs/>
          <w:spacing w:val="-10"/>
          <w:szCs w:val="20"/>
        </w:rPr>
        <w:t>This will all be completed through classroom discussion</w:t>
      </w:r>
      <w:r w:rsidR="007B446D">
        <w:rPr>
          <w:rFonts w:eastAsia="Century Gothic" w:cs="Century Gothic"/>
          <w:b w:val="0"/>
          <w:bCs/>
          <w:spacing w:val="-10"/>
          <w:szCs w:val="20"/>
        </w:rPr>
        <w:t xml:space="preserve"> and</w:t>
      </w:r>
      <w:r w:rsidR="009C5ADB" w:rsidRPr="009272F8">
        <w:rPr>
          <w:rFonts w:eastAsia="Century Gothic" w:cs="Century Gothic"/>
          <w:b w:val="0"/>
          <w:bCs/>
          <w:spacing w:val="-10"/>
          <w:szCs w:val="20"/>
        </w:rPr>
        <w:t xml:space="preserve"> bus trips to areas within the </w:t>
      </w:r>
      <w:proofErr w:type="gramStart"/>
      <w:r w:rsidR="009C5ADB" w:rsidRPr="009272F8">
        <w:rPr>
          <w:rFonts w:eastAsia="Century Gothic" w:cs="Century Gothic"/>
          <w:b w:val="0"/>
          <w:bCs/>
          <w:spacing w:val="-10"/>
          <w:szCs w:val="20"/>
        </w:rPr>
        <w:t>City</w:t>
      </w:r>
      <w:proofErr w:type="gramEnd"/>
      <w:r w:rsidR="00554FEA" w:rsidRPr="009272F8">
        <w:rPr>
          <w:rFonts w:eastAsia="Century Gothic" w:cs="Century Gothic"/>
          <w:b w:val="0"/>
          <w:bCs/>
          <w:spacing w:val="-10"/>
          <w:szCs w:val="20"/>
        </w:rPr>
        <w:t>.</w:t>
      </w:r>
    </w:p>
    <w:p w14:paraId="3B63093A" w14:textId="77777777" w:rsidR="00CB4E6D" w:rsidRPr="000657A6" w:rsidRDefault="00CB4E6D">
      <w:pPr>
        <w:spacing w:before="2" w:after="0" w:line="248" w:lineRule="exact"/>
        <w:ind w:left="155" w:right="740"/>
        <w:rPr>
          <w:rFonts w:ascii="Century Gothic" w:eastAsia="Century Gothic" w:hAnsi="Century Gothic" w:cs="Century Gothic"/>
          <w:spacing w:val="-10"/>
          <w:sz w:val="20"/>
          <w:szCs w:val="20"/>
        </w:rPr>
      </w:pPr>
    </w:p>
    <w:p w14:paraId="6165C019" w14:textId="12A32150" w:rsidR="007B347D" w:rsidRPr="000657A6" w:rsidRDefault="006A766E" w:rsidP="004D7D7B">
      <w:pPr>
        <w:spacing w:after="0" w:line="240" w:lineRule="auto"/>
        <w:ind w:right="287"/>
        <w:rPr>
          <w:rFonts w:ascii="Century Gothic" w:eastAsia="Century Gothic" w:hAnsi="Century Gothic" w:cs="Century Gothic"/>
          <w:sz w:val="20"/>
          <w:szCs w:val="20"/>
        </w:rPr>
      </w:pPr>
      <w:r w:rsidRPr="000657A6">
        <w:rPr>
          <w:rFonts w:ascii="Century Gothic" w:eastAsia="Century Gothic" w:hAnsi="Century Gothic" w:cs="Century Gothic"/>
          <w:spacing w:val="-1"/>
          <w:sz w:val="20"/>
          <w:szCs w:val="20"/>
        </w:rPr>
        <w:t>T</w:t>
      </w:r>
      <w:r w:rsidRPr="000657A6">
        <w:rPr>
          <w:rFonts w:ascii="Century Gothic" w:eastAsia="Century Gothic" w:hAnsi="Century Gothic" w:cs="Century Gothic"/>
          <w:spacing w:val="1"/>
          <w:sz w:val="20"/>
          <w:szCs w:val="20"/>
        </w:rPr>
        <w:t>h</w:t>
      </w:r>
      <w:r w:rsidRPr="000657A6">
        <w:rPr>
          <w:rFonts w:ascii="Century Gothic" w:eastAsia="Century Gothic" w:hAnsi="Century Gothic" w:cs="Century Gothic"/>
          <w:sz w:val="20"/>
          <w:szCs w:val="20"/>
        </w:rPr>
        <w:t>e</w:t>
      </w:r>
      <w:r w:rsidRPr="000657A6">
        <w:rPr>
          <w:rFonts w:ascii="Century Gothic" w:eastAsia="Century Gothic" w:hAnsi="Century Gothic" w:cs="Century Gothic"/>
          <w:spacing w:val="-3"/>
          <w:sz w:val="20"/>
          <w:szCs w:val="20"/>
        </w:rPr>
        <w:t xml:space="preserve"> </w:t>
      </w:r>
      <w:r w:rsidRPr="000657A6">
        <w:rPr>
          <w:rFonts w:ascii="Century Gothic" w:eastAsia="Century Gothic" w:hAnsi="Century Gothic" w:cs="Century Gothic"/>
          <w:spacing w:val="1"/>
          <w:sz w:val="20"/>
          <w:szCs w:val="20"/>
        </w:rPr>
        <w:t>c</w:t>
      </w:r>
      <w:r w:rsidRPr="000657A6">
        <w:rPr>
          <w:rFonts w:ascii="Century Gothic" w:eastAsia="Century Gothic" w:hAnsi="Century Gothic" w:cs="Century Gothic"/>
          <w:spacing w:val="2"/>
          <w:sz w:val="20"/>
          <w:szCs w:val="20"/>
        </w:rPr>
        <w:t>o</w:t>
      </w:r>
      <w:r w:rsidRPr="000657A6">
        <w:rPr>
          <w:rFonts w:ascii="Century Gothic" w:eastAsia="Century Gothic" w:hAnsi="Century Gothic" w:cs="Century Gothic"/>
          <w:spacing w:val="-1"/>
          <w:sz w:val="20"/>
          <w:szCs w:val="20"/>
        </w:rPr>
        <w:t>u</w:t>
      </w:r>
      <w:r w:rsidRPr="000657A6">
        <w:rPr>
          <w:rFonts w:ascii="Century Gothic" w:eastAsia="Century Gothic" w:hAnsi="Century Gothic" w:cs="Century Gothic"/>
          <w:sz w:val="20"/>
          <w:szCs w:val="20"/>
        </w:rPr>
        <w:t>r</w:t>
      </w:r>
      <w:r w:rsidRPr="000657A6">
        <w:rPr>
          <w:rFonts w:ascii="Century Gothic" w:eastAsia="Century Gothic" w:hAnsi="Century Gothic" w:cs="Century Gothic"/>
          <w:spacing w:val="-1"/>
          <w:sz w:val="20"/>
          <w:szCs w:val="20"/>
        </w:rPr>
        <w:t>s</w:t>
      </w:r>
      <w:r w:rsidRPr="000657A6">
        <w:rPr>
          <w:rFonts w:ascii="Century Gothic" w:eastAsia="Century Gothic" w:hAnsi="Century Gothic" w:cs="Century Gothic"/>
          <w:sz w:val="20"/>
          <w:szCs w:val="20"/>
        </w:rPr>
        <w:t>e</w:t>
      </w:r>
      <w:r w:rsidRPr="000657A6">
        <w:rPr>
          <w:rFonts w:ascii="Century Gothic" w:eastAsia="Century Gothic" w:hAnsi="Century Gothic" w:cs="Century Gothic"/>
          <w:spacing w:val="-6"/>
          <w:sz w:val="20"/>
          <w:szCs w:val="20"/>
        </w:rPr>
        <w:t xml:space="preserve"> </w:t>
      </w:r>
      <w:r w:rsidRPr="000657A6">
        <w:rPr>
          <w:rFonts w:ascii="Century Gothic" w:eastAsia="Century Gothic" w:hAnsi="Century Gothic" w:cs="Century Gothic"/>
          <w:spacing w:val="2"/>
          <w:sz w:val="20"/>
          <w:szCs w:val="20"/>
        </w:rPr>
        <w:t>w</w:t>
      </w:r>
      <w:r w:rsidRPr="000657A6">
        <w:rPr>
          <w:rFonts w:ascii="Century Gothic" w:eastAsia="Century Gothic" w:hAnsi="Century Gothic" w:cs="Century Gothic"/>
          <w:spacing w:val="1"/>
          <w:sz w:val="20"/>
          <w:szCs w:val="20"/>
        </w:rPr>
        <w:t>il</w:t>
      </w:r>
      <w:r w:rsidRPr="000657A6">
        <w:rPr>
          <w:rFonts w:ascii="Century Gothic" w:eastAsia="Century Gothic" w:hAnsi="Century Gothic" w:cs="Century Gothic"/>
          <w:sz w:val="20"/>
          <w:szCs w:val="20"/>
        </w:rPr>
        <w:t>l</w:t>
      </w:r>
      <w:r w:rsidRPr="000657A6">
        <w:rPr>
          <w:rFonts w:ascii="Century Gothic" w:eastAsia="Century Gothic" w:hAnsi="Century Gothic" w:cs="Century Gothic"/>
          <w:spacing w:val="-2"/>
          <w:sz w:val="20"/>
          <w:szCs w:val="20"/>
        </w:rPr>
        <w:t xml:space="preserve"> </w:t>
      </w:r>
      <w:r w:rsidR="00055201" w:rsidRPr="000657A6">
        <w:rPr>
          <w:rFonts w:ascii="Century Gothic" w:eastAsia="Century Gothic" w:hAnsi="Century Gothic" w:cs="Century Gothic"/>
          <w:spacing w:val="-2"/>
          <w:sz w:val="20"/>
          <w:szCs w:val="20"/>
        </w:rPr>
        <w:t xml:space="preserve">be organized in a unique </w:t>
      </w:r>
      <w:r w:rsidR="00261EA7" w:rsidRPr="000657A6">
        <w:rPr>
          <w:rFonts w:ascii="Century Gothic" w:eastAsia="Century Gothic" w:hAnsi="Century Gothic" w:cs="Century Gothic"/>
          <w:spacing w:val="-2"/>
          <w:sz w:val="20"/>
          <w:szCs w:val="20"/>
        </w:rPr>
        <w:t>manner</w:t>
      </w:r>
      <w:r w:rsidR="00055201" w:rsidRPr="000657A6">
        <w:rPr>
          <w:rFonts w:ascii="Century Gothic" w:eastAsia="Century Gothic" w:hAnsi="Century Gothic" w:cs="Century Gothic"/>
          <w:spacing w:val="-2"/>
          <w:sz w:val="20"/>
          <w:szCs w:val="20"/>
        </w:rPr>
        <w:t xml:space="preserve">. </w:t>
      </w:r>
      <w:r w:rsidR="00CB4E6D" w:rsidRPr="000657A6">
        <w:rPr>
          <w:rFonts w:ascii="Century Gothic" w:eastAsia="Century Gothic" w:hAnsi="Century Gothic" w:cs="Century Gothic"/>
          <w:spacing w:val="-2"/>
          <w:sz w:val="20"/>
          <w:szCs w:val="20"/>
        </w:rPr>
        <w:t xml:space="preserve">We will be spending </w:t>
      </w:r>
      <w:r w:rsidR="00554FEA">
        <w:rPr>
          <w:rFonts w:ascii="Century Gothic" w:eastAsia="Century Gothic" w:hAnsi="Century Gothic" w:cs="Century Gothic"/>
          <w:spacing w:val="-2"/>
          <w:sz w:val="20"/>
          <w:szCs w:val="20"/>
        </w:rPr>
        <w:t>some</w:t>
      </w:r>
      <w:r w:rsidR="00CB4E6D" w:rsidRPr="000657A6">
        <w:rPr>
          <w:rFonts w:ascii="Century Gothic" w:eastAsia="Century Gothic" w:hAnsi="Century Gothic" w:cs="Century Gothic"/>
          <w:spacing w:val="-2"/>
          <w:sz w:val="20"/>
          <w:szCs w:val="20"/>
        </w:rPr>
        <w:t xml:space="preserve"> of our class time in discussi</w:t>
      </w:r>
      <w:r w:rsidR="007F0D8E" w:rsidRPr="000657A6">
        <w:rPr>
          <w:rFonts w:ascii="Century Gothic" w:eastAsia="Century Gothic" w:hAnsi="Century Gothic" w:cs="Century Gothic"/>
          <w:spacing w:val="-2"/>
          <w:sz w:val="20"/>
          <w:szCs w:val="20"/>
        </w:rPr>
        <w:t>o</w:t>
      </w:r>
      <w:r w:rsidR="00CB4E6D" w:rsidRPr="000657A6">
        <w:rPr>
          <w:rFonts w:ascii="Century Gothic" w:eastAsia="Century Gothic" w:hAnsi="Century Gothic" w:cs="Century Gothic"/>
          <w:spacing w:val="-2"/>
          <w:sz w:val="20"/>
          <w:szCs w:val="20"/>
        </w:rPr>
        <w:t>n</w:t>
      </w:r>
      <w:r w:rsidR="007F0D8E" w:rsidRPr="000657A6">
        <w:rPr>
          <w:rFonts w:ascii="Century Gothic" w:eastAsia="Century Gothic" w:hAnsi="Century Gothic" w:cs="Century Gothic"/>
          <w:spacing w:val="-2"/>
          <w:sz w:val="20"/>
          <w:szCs w:val="20"/>
        </w:rPr>
        <w:t>s</w:t>
      </w:r>
      <w:r w:rsidR="00CB4E6D" w:rsidRPr="000657A6">
        <w:rPr>
          <w:rFonts w:ascii="Century Gothic" w:eastAsia="Century Gothic" w:hAnsi="Century Gothic" w:cs="Century Gothic"/>
          <w:spacing w:val="-2"/>
          <w:sz w:val="20"/>
          <w:szCs w:val="20"/>
        </w:rPr>
        <w:t xml:space="preserve"> with various members of the Hamilton community. For example</w:t>
      </w:r>
      <w:r w:rsidR="007F0D8E" w:rsidRPr="000657A6">
        <w:rPr>
          <w:rFonts w:ascii="Century Gothic" w:eastAsia="Century Gothic" w:hAnsi="Century Gothic" w:cs="Century Gothic"/>
          <w:spacing w:val="-2"/>
          <w:sz w:val="20"/>
          <w:szCs w:val="20"/>
        </w:rPr>
        <w:t>,</w:t>
      </w:r>
      <w:r w:rsidR="008F0C96" w:rsidRPr="000657A6">
        <w:rPr>
          <w:rFonts w:ascii="Century Gothic" w:eastAsia="Century Gothic" w:hAnsi="Century Gothic" w:cs="Century Gothic"/>
          <w:spacing w:val="-2"/>
          <w:sz w:val="20"/>
          <w:szCs w:val="20"/>
        </w:rPr>
        <w:t xml:space="preserve"> </w:t>
      </w:r>
      <w:r w:rsidR="00CB4E6D" w:rsidRPr="000657A6">
        <w:rPr>
          <w:rFonts w:ascii="Century Gothic" w:eastAsia="Century Gothic" w:hAnsi="Century Gothic" w:cs="Century Gothic"/>
          <w:spacing w:val="-2"/>
          <w:sz w:val="20"/>
          <w:szCs w:val="20"/>
        </w:rPr>
        <w:t xml:space="preserve">we are meeting with </w:t>
      </w:r>
      <w:r w:rsidR="00554FEA">
        <w:rPr>
          <w:rFonts w:ascii="Century Gothic" w:eastAsia="Century Gothic" w:hAnsi="Century Gothic" w:cs="Century Gothic"/>
          <w:spacing w:val="-2"/>
          <w:sz w:val="20"/>
          <w:szCs w:val="20"/>
        </w:rPr>
        <w:t>Hannah Mackey</w:t>
      </w:r>
      <w:r w:rsidR="00A7206E" w:rsidRPr="000657A6">
        <w:rPr>
          <w:rFonts w:ascii="Century Gothic" w:eastAsia="Century Gothic" w:hAnsi="Century Gothic" w:cs="Century Gothic"/>
          <w:spacing w:val="-2"/>
          <w:sz w:val="20"/>
          <w:szCs w:val="20"/>
        </w:rPr>
        <w:t xml:space="preserve"> of the </w:t>
      </w:r>
      <w:r w:rsidR="00402BBA">
        <w:rPr>
          <w:rFonts w:ascii="Century Gothic" w:eastAsia="Century Gothic" w:hAnsi="Century Gothic" w:cs="Century Gothic"/>
          <w:spacing w:val="-2"/>
          <w:sz w:val="20"/>
          <w:szCs w:val="20"/>
        </w:rPr>
        <w:t>B</w:t>
      </w:r>
      <w:r w:rsidR="00A7206E" w:rsidRPr="000657A6">
        <w:rPr>
          <w:rFonts w:ascii="Century Gothic" w:eastAsia="Century Gothic" w:hAnsi="Century Gothic" w:cs="Century Gothic"/>
          <w:spacing w:val="-2"/>
          <w:sz w:val="20"/>
          <w:szCs w:val="20"/>
        </w:rPr>
        <w:t xml:space="preserve">ay Area Restoration Council before embarking to discuss the environment and ecology of Hamilton </w:t>
      </w:r>
      <w:proofErr w:type="spellStart"/>
      <w:r w:rsidR="006849BD" w:rsidRPr="000657A6">
        <w:rPr>
          <w:rFonts w:ascii="Century Gothic" w:eastAsia="Century Gothic" w:hAnsi="Century Gothic" w:cs="Century Gothic"/>
          <w:spacing w:val="-2"/>
          <w:sz w:val="20"/>
          <w:szCs w:val="20"/>
        </w:rPr>
        <w:t>Harbour</w:t>
      </w:r>
      <w:proofErr w:type="spellEnd"/>
      <w:r w:rsidR="006849BD" w:rsidRPr="000657A6">
        <w:rPr>
          <w:rFonts w:ascii="Century Gothic" w:eastAsia="Century Gothic" w:hAnsi="Century Gothic" w:cs="Century Gothic"/>
          <w:spacing w:val="-2"/>
          <w:sz w:val="20"/>
          <w:szCs w:val="20"/>
        </w:rPr>
        <w:t>.</w:t>
      </w:r>
      <w:r w:rsidR="009C5ADB" w:rsidRPr="000657A6">
        <w:rPr>
          <w:rFonts w:ascii="Century Gothic" w:eastAsia="Century Gothic" w:hAnsi="Century Gothic" w:cs="Century Gothic"/>
          <w:spacing w:val="-2"/>
          <w:sz w:val="20"/>
          <w:szCs w:val="20"/>
        </w:rPr>
        <w:t xml:space="preserve"> Not all classes will be away from the assigned classroom as we will take in-class opportunities to explore questions such as ‘</w:t>
      </w:r>
      <w:r w:rsidR="00554FEA">
        <w:rPr>
          <w:rFonts w:ascii="Century Gothic" w:eastAsia="Century Gothic" w:hAnsi="Century Gothic" w:cs="Century Gothic"/>
          <w:spacing w:val="-2"/>
          <w:sz w:val="20"/>
          <w:szCs w:val="20"/>
        </w:rPr>
        <w:t xml:space="preserve">Greenspace’ </w:t>
      </w:r>
      <w:r w:rsidR="00A7206E" w:rsidRPr="000657A6">
        <w:rPr>
          <w:rFonts w:ascii="Century Gothic" w:eastAsia="Century Gothic" w:hAnsi="Century Gothic" w:cs="Century Gothic"/>
          <w:spacing w:val="-2"/>
          <w:sz w:val="20"/>
          <w:szCs w:val="20"/>
        </w:rPr>
        <w:t>and ‘I</w:t>
      </w:r>
      <w:r w:rsidR="009C5ADB" w:rsidRPr="000657A6">
        <w:rPr>
          <w:rFonts w:ascii="Century Gothic" w:eastAsia="Century Gothic" w:hAnsi="Century Gothic" w:cs="Century Gothic"/>
          <w:spacing w:val="-2"/>
          <w:sz w:val="20"/>
          <w:szCs w:val="20"/>
        </w:rPr>
        <w:t>s the LRT a good thing or not?’</w:t>
      </w:r>
    </w:p>
    <w:p w14:paraId="17876A9B" w14:textId="77777777" w:rsidR="007B347D" w:rsidRPr="000657A6" w:rsidRDefault="007B347D">
      <w:pPr>
        <w:spacing w:before="4" w:after="0" w:line="240" w:lineRule="exact"/>
        <w:rPr>
          <w:rFonts w:ascii="Century Gothic" w:hAnsi="Century Gothic"/>
          <w:sz w:val="24"/>
          <w:szCs w:val="24"/>
        </w:rPr>
      </w:pPr>
    </w:p>
    <w:p w14:paraId="58BD385E" w14:textId="5D8B6B77" w:rsidR="007B347D" w:rsidRPr="000657A6" w:rsidRDefault="006A766E" w:rsidP="009272F8">
      <w:pPr>
        <w:pStyle w:val="Heading2"/>
        <w:rPr>
          <w:rFonts w:eastAsia="Century Gothic" w:cs="Century Gothic"/>
          <w:szCs w:val="20"/>
        </w:rPr>
      </w:pPr>
      <w:r w:rsidRPr="000657A6">
        <w:rPr>
          <w:rFonts w:eastAsia="Century Gothic"/>
          <w:spacing w:val="1"/>
        </w:rPr>
        <w:t>C</w:t>
      </w:r>
      <w:r w:rsidRPr="000657A6">
        <w:rPr>
          <w:rFonts w:eastAsia="Century Gothic"/>
        </w:rPr>
        <w:t>ou</w:t>
      </w:r>
      <w:r w:rsidRPr="000657A6">
        <w:rPr>
          <w:rFonts w:eastAsia="Century Gothic"/>
          <w:spacing w:val="1"/>
        </w:rPr>
        <w:t>rs</w:t>
      </w:r>
      <w:r w:rsidRPr="000657A6">
        <w:rPr>
          <w:rFonts w:eastAsia="Century Gothic"/>
        </w:rPr>
        <w:t>e</w:t>
      </w:r>
      <w:r w:rsidRPr="000657A6">
        <w:rPr>
          <w:rFonts w:eastAsia="Century Gothic"/>
          <w:spacing w:val="-8"/>
        </w:rPr>
        <w:t xml:space="preserve"> </w:t>
      </w:r>
      <w:r w:rsidRPr="000657A6">
        <w:rPr>
          <w:rFonts w:eastAsia="Century Gothic"/>
          <w:spacing w:val="1"/>
        </w:rPr>
        <w:t>Obj</w:t>
      </w:r>
      <w:r w:rsidRPr="000657A6">
        <w:rPr>
          <w:rFonts w:eastAsia="Century Gothic"/>
        </w:rPr>
        <w:t>ecti</w:t>
      </w:r>
      <w:r w:rsidRPr="000657A6">
        <w:rPr>
          <w:rFonts w:eastAsia="Century Gothic"/>
          <w:spacing w:val="1"/>
        </w:rPr>
        <w:t>v</w:t>
      </w:r>
      <w:r w:rsidRPr="000657A6">
        <w:rPr>
          <w:rFonts w:eastAsia="Century Gothic"/>
        </w:rPr>
        <w:t>e</w:t>
      </w:r>
      <w:r w:rsidRPr="000657A6">
        <w:rPr>
          <w:rFonts w:eastAsia="Century Gothic"/>
          <w:spacing w:val="1"/>
        </w:rPr>
        <w:t>s</w:t>
      </w:r>
      <w:r w:rsidRPr="000657A6">
        <w:rPr>
          <w:rFonts w:eastAsia="Century Gothic"/>
        </w:rPr>
        <w:t>:</w:t>
      </w:r>
      <w:r w:rsidR="00ED49CF">
        <w:rPr>
          <w:rFonts w:eastAsia="Century Gothic"/>
        </w:rPr>
        <w:br/>
      </w:r>
      <w:r w:rsidRPr="009272F8">
        <w:rPr>
          <w:rFonts w:eastAsia="Century Gothic" w:cs="Century Gothic"/>
          <w:b w:val="0"/>
          <w:bCs/>
          <w:spacing w:val="-1"/>
          <w:szCs w:val="20"/>
        </w:rPr>
        <w:t>U</w:t>
      </w:r>
      <w:r w:rsidRPr="009272F8">
        <w:rPr>
          <w:rFonts w:eastAsia="Century Gothic" w:cs="Century Gothic"/>
          <w:b w:val="0"/>
          <w:bCs/>
          <w:spacing w:val="1"/>
          <w:szCs w:val="20"/>
        </w:rPr>
        <w:t>p</w:t>
      </w:r>
      <w:r w:rsidRPr="009272F8">
        <w:rPr>
          <w:rFonts w:eastAsia="Century Gothic" w:cs="Century Gothic"/>
          <w:b w:val="0"/>
          <w:bCs/>
          <w:spacing w:val="-1"/>
          <w:szCs w:val="20"/>
        </w:rPr>
        <w:t>o</w:t>
      </w:r>
      <w:r w:rsidRPr="009272F8">
        <w:rPr>
          <w:rFonts w:eastAsia="Century Gothic" w:cs="Century Gothic"/>
          <w:b w:val="0"/>
          <w:bCs/>
          <w:szCs w:val="20"/>
        </w:rPr>
        <w:t>n</w:t>
      </w:r>
      <w:r w:rsidRPr="009272F8">
        <w:rPr>
          <w:rFonts w:eastAsia="Century Gothic" w:cs="Century Gothic"/>
          <w:b w:val="0"/>
          <w:bCs/>
          <w:spacing w:val="-4"/>
          <w:szCs w:val="20"/>
        </w:rPr>
        <w:t xml:space="preserve"> </w:t>
      </w:r>
      <w:r w:rsidRPr="009272F8">
        <w:rPr>
          <w:rFonts w:eastAsia="Century Gothic" w:cs="Century Gothic"/>
          <w:b w:val="0"/>
          <w:bCs/>
          <w:spacing w:val="2"/>
          <w:szCs w:val="20"/>
        </w:rPr>
        <w:t>s</w:t>
      </w:r>
      <w:r w:rsidRPr="009272F8">
        <w:rPr>
          <w:rFonts w:eastAsia="Century Gothic" w:cs="Century Gothic"/>
          <w:b w:val="0"/>
          <w:bCs/>
          <w:spacing w:val="-1"/>
          <w:szCs w:val="20"/>
        </w:rPr>
        <w:t>u</w:t>
      </w:r>
      <w:r w:rsidRPr="009272F8">
        <w:rPr>
          <w:rFonts w:eastAsia="Century Gothic" w:cs="Century Gothic"/>
          <w:b w:val="0"/>
          <w:bCs/>
          <w:spacing w:val="1"/>
          <w:szCs w:val="20"/>
        </w:rPr>
        <w:t>cc</w:t>
      </w:r>
      <w:r w:rsidRPr="009272F8">
        <w:rPr>
          <w:rFonts w:eastAsia="Century Gothic" w:cs="Century Gothic"/>
          <w:b w:val="0"/>
          <w:bCs/>
          <w:szCs w:val="20"/>
        </w:rPr>
        <w:t>e</w:t>
      </w:r>
      <w:r w:rsidRPr="009272F8">
        <w:rPr>
          <w:rFonts w:eastAsia="Century Gothic" w:cs="Century Gothic"/>
          <w:b w:val="0"/>
          <w:bCs/>
          <w:spacing w:val="2"/>
          <w:szCs w:val="20"/>
        </w:rPr>
        <w:t>s</w:t>
      </w:r>
      <w:r w:rsidRPr="009272F8">
        <w:rPr>
          <w:rFonts w:eastAsia="Century Gothic" w:cs="Century Gothic"/>
          <w:b w:val="0"/>
          <w:bCs/>
          <w:spacing w:val="-1"/>
          <w:szCs w:val="20"/>
        </w:rPr>
        <w:t>s</w:t>
      </w:r>
      <w:r w:rsidRPr="009272F8">
        <w:rPr>
          <w:rFonts w:eastAsia="Century Gothic" w:cs="Century Gothic"/>
          <w:b w:val="0"/>
          <w:bCs/>
          <w:szCs w:val="20"/>
        </w:rPr>
        <w:t>f</w:t>
      </w:r>
      <w:r w:rsidRPr="009272F8">
        <w:rPr>
          <w:rFonts w:eastAsia="Century Gothic" w:cs="Century Gothic"/>
          <w:b w:val="0"/>
          <w:bCs/>
          <w:spacing w:val="-1"/>
          <w:szCs w:val="20"/>
        </w:rPr>
        <w:t>u</w:t>
      </w:r>
      <w:r w:rsidRPr="009272F8">
        <w:rPr>
          <w:rFonts w:eastAsia="Century Gothic" w:cs="Century Gothic"/>
          <w:b w:val="0"/>
          <w:bCs/>
          <w:szCs w:val="20"/>
        </w:rPr>
        <w:t>l</w:t>
      </w:r>
      <w:r w:rsidRPr="009272F8">
        <w:rPr>
          <w:rFonts w:eastAsia="Century Gothic" w:cs="Century Gothic"/>
          <w:b w:val="0"/>
          <w:bCs/>
          <w:spacing w:val="-9"/>
          <w:szCs w:val="20"/>
        </w:rPr>
        <w:t xml:space="preserve"> </w:t>
      </w:r>
      <w:r w:rsidRPr="009272F8">
        <w:rPr>
          <w:rFonts w:eastAsia="Century Gothic" w:cs="Century Gothic"/>
          <w:b w:val="0"/>
          <w:bCs/>
          <w:spacing w:val="3"/>
          <w:szCs w:val="20"/>
        </w:rPr>
        <w:t>c</w:t>
      </w:r>
      <w:r w:rsidRPr="009272F8">
        <w:rPr>
          <w:rFonts w:eastAsia="Century Gothic" w:cs="Century Gothic"/>
          <w:b w:val="0"/>
          <w:bCs/>
          <w:spacing w:val="-1"/>
          <w:szCs w:val="20"/>
        </w:rPr>
        <w:t>o</w:t>
      </w:r>
      <w:r w:rsidRPr="009272F8">
        <w:rPr>
          <w:rFonts w:eastAsia="Century Gothic" w:cs="Century Gothic"/>
          <w:b w:val="0"/>
          <w:bCs/>
          <w:szCs w:val="20"/>
        </w:rPr>
        <w:t>m</w:t>
      </w:r>
      <w:r w:rsidRPr="009272F8">
        <w:rPr>
          <w:rFonts w:eastAsia="Century Gothic" w:cs="Century Gothic"/>
          <w:b w:val="0"/>
          <w:bCs/>
          <w:spacing w:val="1"/>
          <w:szCs w:val="20"/>
        </w:rPr>
        <w:t>pl</w:t>
      </w:r>
      <w:r w:rsidRPr="009272F8">
        <w:rPr>
          <w:rFonts w:eastAsia="Century Gothic" w:cs="Century Gothic"/>
          <w:b w:val="0"/>
          <w:bCs/>
          <w:szCs w:val="20"/>
        </w:rPr>
        <w:t>e</w:t>
      </w:r>
      <w:r w:rsidRPr="009272F8">
        <w:rPr>
          <w:rFonts w:eastAsia="Century Gothic" w:cs="Century Gothic"/>
          <w:b w:val="0"/>
          <w:bCs/>
          <w:spacing w:val="2"/>
          <w:szCs w:val="20"/>
        </w:rPr>
        <w:t>t</w:t>
      </w:r>
      <w:r w:rsidRPr="009272F8">
        <w:rPr>
          <w:rFonts w:eastAsia="Century Gothic" w:cs="Century Gothic"/>
          <w:b w:val="0"/>
          <w:bCs/>
          <w:spacing w:val="1"/>
          <w:szCs w:val="20"/>
        </w:rPr>
        <w:t>i</w:t>
      </w:r>
      <w:r w:rsidRPr="009272F8">
        <w:rPr>
          <w:rFonts w:eastAsia="Century Gothic" w:cs="Century Gothic"/>
          <w:b w:val="0"/>
          <w:bCs/>
          <w:spacing w:val="-1"/>
          <w:szCs w:val="20"/>
        </w:rPr>
        <w:t>o</w:t>
      </w:r>
      <w:r w:rsidRPr="009272F8">
        <w:rPr>
          <w:rFonts w:eastAsia="Century Gothic" w:cs="Century Gothic"/>
          <w:b w:val="0"/>
          <w:bCs/>
          <w:szCs w:val="20"/>
        </w:rPr>
        <w:t>n</w:t>
      </w:r>
      <w:r w:rsidRPr="009272F8">
        <w:rPr>
          <w:rFonts w:eastAsia="Century Gothic" w:cs="Century Gothic"/>
          <w:b w:val="0"/>
          <w:bCs/>
          <w:spacing w:val="-10"/>
          <w:szCs w:val="20"/>
        </w:rPr>
        <w:t xml:space="preserve"> </w:t>
      </w:r>
      <w:r w:rsidRPr="009272F8">
        <w:rPr>
          <w:rFonts w:eastAsia="Century Gothic" w:cs="Century Gothic"/>
          <w:b w:val="0"/>
          <w:bCs/>
          <w:spacing w:val="-1"/>
          <w:szCs w:val="20"/>
        </w:rPr>
        <w:t>o</w:t>
      </w:r>
      <w:r w:rsidRPr="009272F8">
        <w:rPr>
          <w:rFonts w:eastAsia="Century Gothic" w:cs="Century Gothic"/>
          <w:b w:val="0"/>
          <w:bCs/>
          <w:szCs w:val="20"/>
        </w:rPr>
        <w:t>f</w:t>
      </w:r>
      <w:r w:rsidRPr="009272F8">
        <w:rPr>
          <w:rFonts w:eastAsia="Century Gothic" w:cs="Century Gothic"/>
          <w:b w:val="0"/>
          <w:bCs/>
          <w:spacing w:val="-2"/>
          <w:szCs w:val="20"/>
        </w:rPr>
        <w:t xml:space="preserve"> </w:t>
      </w:r>
      <w:r w:rsidRPr="009272F8">
        <w:rPr>
          <w:rFonts w:eastAsia="Century Gothic" w:cs="Century Gothic"/>
          <w:b w:val="0"/>
          <w:bCs/>
          <w:spacing w:val="2"/>
          <w:szCs w:val="20"/>
        </w:rPr>
        <w:t>t</w:t>
      </w:r>
      <w:r w:rsidRPr="009272F8">
        <w:rPr>
          <w:rFonts w:eastAsia="Century Gothic" w:cs="Century Gothic"/>
          <w:b w:val="0"/>
          <w:bCs/>
          <w:spacing w:val="1"/>
          <w:szCs w:val="20"/>
        </w:rPr>
        <w:t>hi</w:t>
      </w:r>
      <w:r w:rsidRPr="009272F8">
        <w:rPr>
          <w:rFonts w:eastAsia="Century Gothic" w:cs="Century Gothic"/>
          <w:b w:val="0"/>
          <w:bCs/>
          <w:szCs w:val="20"/>
        </w:rPr>
        <w:t>s</w:t>
      </w:r>
      <w:r w:rsidRPr="009272F8">
        <w:rPr>
          <w:rFonts w:eastAsia="Century Gothic" w:cs="Century Gothic"/>
          <w:b w:val="0"/>
          <w:bCs/>
          <w:spacing w:val="-4"/>
          <w:szCs w:val="20"/>
        </w:rPr>
        <w:t xml:space="preserve"> </w:t>
      </w:r>
      <w:r w:rsidRPr="009272F8">
        <w:rPr>
          <w:rFonts w:eastAsia="Century Gothic" w:cs="Century Gothic"/>
          <w:b w:val="0"/>
          <w:bCs/>
          <w:spacing w:val="1"/>
          <w:szCs w:val="20"/>
        </w:rPr>
        <w:t>c</w:t>
      </w:r>
      <w:r w:rsidRPr="009272F8">
        <w:rPr>
          <w:rFonts w:eastAsia="Century Gothic" w:cs="Century Gothic"/>
          <w:b w:val="0"/>
          <w:bCs/>
          <w:spacing w:val="-1"/>
          <w:szCs w:val="20"/>
        </w:rPr>
        <w:t>ou</w:t>
      </w:r>
      <w:r w:rsidRPr="009272F8">
        <w:rPr>
          <w:rFonts w:eastAsia="Century Gothic" w:cs="Century Gothic"/>
          <w:b w:val="0"/>
          <w:bCs/>
          <w:spacing w:val="2"/>
          <w:szCs w:val="20"/>
        </w:rPr>
        <w:t>r</w:t>
      </w:r>
      <w:r w:rsidRPr="009272F8">
        <w:rPr>
          <w:rFonts w:eastAsia="Century Gothic" w:cs="Century Gothic"/>
          <w:b w:val="0"/>
          <w:bCs/>
          <w:spacing w:val="-1"/>
          <w:szCs w:val="20"/>
        </w:rPr>
        <w:t>s</w:t>
      </w:r>
      <w:r w:rsidRPr="009272F8">
        <w:rPr>
          <w:rFonts w:eastAsia="Century Gothic" w:cs="Century Gothic"/>
          <w:b w:val="0"/>
          <w:bCs/>
          <w:spacing w:val="3"/>
          <w:szCs w:val="20"/>
        </w:rPr>
        <w:t>e</w:t>
      </w:r>
      <w:r w:rsidRPr="009272F8">
        <w:rPr>
          <w:rFonts w:eastAsia="Century Gothic" w:cs="Century Gothic"/>
          <w:b w:val="0"/>
          <w:bCs/>
          <w:szCs w:val="20"/>
        </w:rPr>
        <w:t>,</w:t>
      </w:r>
      <w:r w:rsidRPr="009272F8">
        <w:rPr>
          <w:rFonts w:eastAsia="Century Gothic" w:cs="Century Gothic"/>
          <w:b w:val="0"/>
          <w:bCs/>
          <w:spacing w:val="-10"/>
          <w:szCs w:val="20"/>
        </w:rPr>
        <w:t xml:space="preserve"> </w:t>
      </w:r>
      <w:r w:rsidRPr="009272F8">
        <w:rPr>
          <w:rFonts w:eastAsia="Century Gothic" w:cs="Century Gothic"/>
          <w:b w:val="0"/>
          <w:bCs/>
          <w:spacing w:val="-1"/>
          <w:szCs w:val="20"/>
        </w:rPr>
        <w:t>s</w:t>
      </w:r>
      <w:r w:rsidRPr="009272F8">
        <w:rPr>
          <w:rFonts w:eastAsia="Century Gothic" w:cs="Century Gothic"/>
          <w:b w:val="0"/>
          <w:bCs/>
          <w:spacing w:val="2"/>
          <w:szCs w:val="20"/>
        </w:rPr>
        <w:t>t</w:t>
      </w:r>
      <w:r w:rsidRPr="009272F8">
        <w:rPr>
          <w:rFonts w:eastAsia="Century Gothic" w:cs="Century Gothic"/>
          <w:b w:val="0"/>
          <w:bCs/>
          <w:spacing w:val="-1"/>
          <w:szCs w:val="20"/>
        </w:rPr>
        <w:t>u</w:t>
      </w:r>
      <w:r w:rsidRPr="009272F8">
        <w:rPr>
          <w:rFonts w:eastAsia="Century Gothic" w:cs="Century Gothic"/>
          <w:b w:val="0"/>
          <w:bCs/>
          <w:spacing w:val="3"/>
          <w:szCs w:val="20"/>
        </w:rPr>
        <w:t>d</w:t>
      </w:r>
      <w:r w:rsidRPr="009272F8">
        <w:rPr>
          <w:rFonts w:eastAsia="Century Gothic" w:cs="Century Gothic"/>
          <w:b w:val="0"/>
          <w:bCs/>
          <w:szCs w:val="20"/>
        </w:rPr>
        <w:t>e</w:t>
      </w:r>
      <w:r w:rsidRPr="009272F8">
        <w:rPr>
          <w:rFonts w:eastAsia="Century Gothic" w:cs="Century Gothic"/>
          <w:b w:val="0"/>
          <w:bCs/>
          <w:spacing w:val="1"/>
          <w:szCs w:val="20"/>
        </w:rPr>
        <w:t>n</w:t>
      </w:r>
      <w:r w:rsidRPr="009272F8">
        <w:rPr>
          <w:rFonts w:eastAsia="Century Gothic" w:cs="Century Gothic"/>
          <w:b w:val="0"/>
          <w:bCs/>
          <w:spacing w:val="2"/>
          <w:szCs w:val="20"/>
        </w:rPr>
        <w:t>t</w:t>
      </w:r>
      <w:r w:rsidRPr="009272F8">
        <w:rPr>
          <w:rFonts w:eastAsia="Century Gothic" w:cs="Century Gothic"/>
          <w:b w:val="0"/>
          <w:bCs/>
          <w:szCs w:val="20"/>
        </w:rPr>
        <w:t>s</w:t>
      </w:r>
      <w:r w:rsidRPr="009272F8">
        <w:rPr>
          <w:rFonts w:eastAsia="Century Gothic" w:cs="Century Gothic"/>
          <w:b w:val="0"/>
          <w:bCs/>
          <w:spacing w:val="-9"/>
          <w:szCs w:val="20"/>
        </w:rPr>
        <w:t xml:space="preserve"> </w:t>
      </w:r>
      <w:r w:rsidRPr="009272F8">
        <w:rPr>
          <w:rFonts w:eastAsia="Century Gothic" w:cs="Century Gothic"/>
          <w:b w:val="0"/>
          <w:bCs/>
          <w:spacing w:val="-1"/>
          <w:szCs w:val="20"/>
        </w:rPr>
        <w:t>s</w:t>
      </w:r>
      <w:r w:rsidRPr="009272F8">
        <w:rPr>
          <w:rFonts w:eastAsia="Century Gothic" w:cs="Century Gothic"/>
          <w:b w:val="0"/>
          <w:bCs/>
          <w:spacing w:val="1"/>
          <w:szCs w:val="20"/>
        </w:rPr>
        <w:t>h</w:t>
      </w:r>
      <w:r w:rsidRPr="009272F8">
        <w:rPr>
          <w:rFonts w:eastAsia="Century Gothic" w:cs="Century Gothic"/>
          <w:b w:val="0"/>
          <w:bCs/>
          <w:spacing w:val="2"/>
          <w:szCs w:val="20"/>
        </w:rPr>
        <w:t>o</w:t>
      </w:r>
      <w:r w:rsidRPr="009272F8">
        <w:rPr>
          <w:rFonts w:eastAsia="Century Gothic" w:cs="Century Gothic"/>
          <w:b w:val="0"/>
          <w:bCs/>
          <w:spacing w:val="-1"/>
          <w:szCs w:val="20"/>
        </w:rPr>
        <w:t>u</w:t>
      </w:r>
      <w:r w:rsidRPr="009272F8">
        <w:rPr>
          <w:rFonts w:eastAsia="Century Gothic" w:cs="Century Gothic"/>
          <w:b w:val="0"/>
          <w:bCs/>
          <w:spacing w:val="1"/>
          <w:szCs w:val="20"/>
        </w:rPr>
        <w:t>l</w:t>
      </w:r>
      <w:r w:rsidRPr="009272F8">
        <w:rPr>
          <w:rFonts w:eastAsia="Century Gothic" w:cs="Century Gothic"/>
          <w:b w:val="0"/>
          <w:bCs/>
          <w:szCs w:val="20"/>
        </w:rPr>
        <w:t>d</w:t>
      </w:r>
      <w:r w:rsidRPr="009272F8">
        <w:rPr>
          <w:rFonts w:eastAsia="Century Gothic" w:cs="Century Gothic"/>
          <w:b w:val="0"/>
          <w:bCs/>
          <w:spacing w:val="-6"/>
          <w:szCs w:val="20"/>
        </w:rPr>
        <w:t xml:space="preserve"> </w:t>
      </w:r>
      <w:r w:rsidRPr="009272F8">
        <w:rPr>
          <w:rFonts w:eastAsia="Century Gothic" w:cs="Century Gothic"/>
          <w:b w:val="0"/>
          <w:bCs/>
          <w:spacing w:val="1"/>
          <w:szCs w:val="20"/>
        </w:rPr>
        <w:t>b</w:t>
      </w:r>
      <w:r w:rsidRPr="009272F8">
        <w:rPr>
          <w:rFonts w:eastAsia="Century Gothic" w:cs="Century Gothic"/>
          <w:b w:val="0"/>
          <w:bCs/>
          <w:szCs w:val="20"/>
        </w:rPr>
        <w:t>e</w:t>
      </w:r>
      <w:r w:rsidRPr="009272F8">
        <w:rPr>
          <w:rFonts w:eastAsia="Century Gothic" w:cs="Century Gothic"/>
          <w:b w:val="0"/>
          <w:bCs/>
          <w:spacing w:val="-3"/>
          <w:szCs w:val="20"/>
        </w:rPr>
        <w:t xml:space="preserve"> </w:t>
      </w:r>
      <w:r w:rsidRPr="009272F8">
        <w:rPr>
          <w:rFonts w:eastAsia="Century Gothic" w:cs="Century Gothic"/>
          <w:b w:val="0"/>
          <w:bCs/>
          <w:spacing w:val="1"/>
          <w:szCs w:val="20"/>
        </w:rPr>
        <w:t>abl</w:t>
      </w:r>
      <w:r w:rsidRPr="009272F8">
        <w:rPr>
          <w:rFonts w:eastAsia="Century Gothic" w:cs="Century Gothic"/>
          <w:b w:val="0"/>
          <w:bCs/>
          <w:szCs w:val="20"/>
        </w:rPr>
        <w:t>e</w:t>
      </w:r>
      <w:r w:rsidRPr="009272F8">
        <w:rPr>
          <w:rFonts w:eastAsia="Century Gothic" w:cs="Century Gothic"/>
          <w:b w:val="0"/>
          <w:bCs/>
          <w:spacing w:val="-4"/>
          <w:szCs w:val="20"/>
        </w:rPr>
        <w:t xml:space="preserve"> </w:t>
      </w:r>
      <w:r w:rsidRPr="009272F8">
        <w:rPr>
          <w:rFonts w:eastAsia="Century Gothic" w:cs="Century Gothic"/>
          <w:b w:val="0"/>
          <w:bCs/>
          <w:spacing w:val="2"/>
          <w:szCs w:val="20"/>
        </w:rPr>
        <w:t>t</w:t>
      </w:r>
      <w:r w:rsidRPr="009272F8">
        <w:rPr>
          <w:rFonts w:eastAsia="Century Gothic" w:cs="Century Gothic"/>
          <w:b w:val="0"/>
          <w:bCs/>
          <w:spacing w:val="-1"/>
          <w:szCs w:val="20"/>
        </w:rPr>
        <w:t>o</w:t>
      </w:r>
      <w:r w:rsidRPr="009272F8">
        <w:rPr>
          <w:rFonts w:eastAsia="Century Gothic" w:cs="Century Gothic"/>
          <w:b w:val="0"/>
          <w:bCs/>
          <w:szCs w:val="20"/>
        </w:rPr>
        <w:t>:</w:t>
      </w:r>
    </w:p>
    <w:p w14:paraId="6E28480F" w14:textId="77777777" w:rsidR="007B347D" w:rsidRPr="000657A6" w:rsidRDefault="006A766E">
      <w:pPr>
        <w:spacing w:before="2" w:after="0" w:line="248" w:lineRule="exact"/>
        <w:ind w:left="876" w:right="470" w:hanging="360"/>
        <w:rPr>
          <w:rFonts w:ascii="Century Gothic" w:eastAsia="Century Gothic" w:hAnsi="Century Gothic" w:cs="Century Gothic"/>
          <w:sz w:val="20"/>
          <w:szCs w:val="20"/>
        </w:rPr>
      </w:pPr>
      <w:r w:rsidRPr="000657A6">
        <w:rPr>
          <w:rFonts w:ascii="Century Gothic" w:eastAsia="Century Gothic" w:hAnsi="Century Gothic" w:cs="Century Gothic"/>
          <w:sz w:val="20"/>
          <w:szCs w:val="20"/>
        </w:rPr>
        <w:t xml:space="preserve">1.  </w:t>
      </w:r>
      <w:r w:rsidRPr="000657A6">
        <w:rPr>
          <w:rFonts w:ascii="Century Gothic" w:eastAsia="Century Gothic" w:hAnsi="Century Gothic" w:cs="Century Gothic"/>
          <w:spacing w:val="27"/>
          <w:sz w:val="20"/>
          <w:szCs w:val="20"/>
        </w:rPr>
        <w:t xml:space="preserve"> </w:t>
      </w:r>
      <w:r w:rsidR="002971D8" w:rsidRPr="000657A6">
        <w:rPr>
          <w:rFonts w:ascii="Century Gothic" w:eastAsia="Century Gothic" w:hAnsi="Century Gothic" w:cs="Century Gothic"/>
          <w:spacing w:val="1"/>
          <w:sz w:val="20"/>
          <w:szCs w:val="20"/>
        </w:rPr>
        <w:t xml:space="preserve">Communicate the complex municipal issues of the City of Hamilton </w:t>
      </w:r>
    </w:p>
    <w:p w14:paraId="1A616675" w14:textId="77777777" w:rsidR="007B347D" w:rsidRPr="000657A6" w:rsidRDefault="006A766E" w:rsidP="00261EA7">
      <w:pPr>
        <w:spacing w:after="0" w:line="239" w:lineRule="exact"/>
        <w:ind w:left="516" w:right="-20"/>
        <w:rPr>
          <w:rFonts w:ascii="Century Gothic" w:eastAsia="Century Gothic" w:hAnsi="Century Gothic" w:cs="Century Gothic"/>
          <w:sz w:val="20"/>
          <w:szCs w:val="20"/>
        </w:rPr>
      </w:pPr>
      <w:r w:rsidRPr="000657A6">
        <w:rPr>
          <w:rFonts w:ascii="Century Gothic" w:eastAsia="Century Gothic" w:hAnsi="Century Gothic" w:cs="Century Gothic"/>
          <w:sz w:val="20"/>
          <w:szCs w:val="20"/>
        </w:rPr>
        <w:t xml:space="preserve">2.  </w:t>
      </w:r>
      <w:r w:rsidRPr="000657A6">
        <w:rPr>
          <w:rFonts w:ascii="Century Gothic" w:eastAsia="Century Gothic" w:hAnsi="Century Gothic" w:cs="Century Gothic"/>
          <w:spacing w:val="27"/>
          <w:sz w:val="20"/>
          <w:szCs w:val="20"/>
        </w:rPr>
        <w:t xml:space="preserve"> </w:t>
      </w:r>
      <w:r w:rsidR="002971D8" w:rsidRPr="000657A6">
        <w:rPr>
          <w:rFonts w:ascii="Century Gothic" w:eastAsia="Century Gothic" w:hAnsi="Century Gothic" w:cs="Century Gothic"/>
          <w:spacing w:val="-3"/>
          <w:sz w:val="20"/>
          <w:szCs w:val="20"/>
        </w:rPr>
        <w:t>Discuss the future directions of the City of Hamilton</w:t>
      </w:r>
    </w:p>
    <w:p w14:paraId="25A4457C" w14:textId="77777777" w:rsidR="007B347D" w:rsidRPr="000657A6" w:rsidRDefault="006A766E" w:rsidP="00261EA7">
      <w:pPr>
        <w:spacing w:before="5" w:after="0" w:line="244" w:lineRule="exact"/>
        <w:ind w:left="876" w:right="557" w:hanging="360"/>
        <w:rPr>
          <w:rFonts w:ascii="Century Gothic" w:eastAsia="Century Gothic" w:hAnsi="Century Gothic" w:cs="Century Gothic"/>
          <w:sz w:val="20"/>
          <w:szCs w:val="20"/>
        </w:rPr>
      </w:pPr>
      <w:r w:rsidRPr="000657A6">
        <w:rPr>
          <w:rFonts w:ascii="Century Gothic" w:eastAsia="Century Gothic" w:hAnsi="Century Gothic" w:cs="Century Gothic"/>
          <w:sz w:val="20"/>
          <w:szCs w:val="20"/>
        </w:rPr>
        <w:t xml:space="preserve">3.  </w:t>
      </w:r>
      <w:r w:rsidRPr="000657A6">
        <w:rPr>
          <w:rFonts w:ascii="Century Gothic" w:eastAsia="Century Gothic" w:hAnsi="Century Gothic" w:cs="Century Gothic"/>
          <w:spacing w:val="27"/>
          <w:sz w:val="20"/>
          <w:szCs w:val="20"/>
        </w:rPr>
        <w:t xml:space="preserve"> </w:t>
      </w:r>
      <w:r w:rsidR="002971D8" w:rsidRPr="000657A6">
        <w:rPr>
          <w:rFonts w:ascii="Century Gothic" w:eastAsia="Century Gothic" w:hAnsi="Century Gothic" w:cs="Century Gothic"/>
          <w:spacing w:val="1"/>
          <w:sz w:val="20"/>
          <w:szCs w:val="20"/>
        </w:rPr>
        <w:t>Relate the challenges and opportunities of the City of Hamilton to various municipalities</w:t>
      </w:r>
    </w:p>
    <w:p w14:paraId="2A0A7B9E" w14:textId="77777777" w:rsidR="007B347D" w:rsidRPr="000657A6" w:rsidRDefault="007B347D">
      <w:pPr>
        <w:spacing w:before="4" w:after="0" w:line="240" w:lineRule="exact"/>
        <w:rPr>
          <w:rFonts w:ascii="Century Gothic" w:hAnsi="Century Gothic"/>
          <w:sz w:val="24"/>
          <w:szCs w:val="24"/>
        </w:rPr>
      </w:pPr>
    </w:p>
    <w:p w14:paraId="642CF956" w14:textId="48A6987C" w:rsidR="007B347D" w:rsidRPr="009272F8" w:rsidRDefault="006A766E" w:rsidP="009272F8">
      <w:pPr>
        <w:pStyle w:val="Heading2"/>
        <w:rPr>
          <w:b w:val="0"/>
          <w:bCs/>
          <w:szCs w:val="20"/>
        </w:rPr>
      </w:pPr>
      <w:r w:rsidRPr="000657A6">
        <w:rPr>
          <w:rFonts w:eastAsia="Century Gothic"/>
        </w:rPr>
        <w:t>Re</w:t>
      </w:r>
      <w:r w:rsidRPr="000657A6">
        <w:rPr>
          <w:rFonts w:eastAsia="Century Gothic"/>
          <w:spacing w:val="1"/>
        </w:rPr>
        <w:t>q</w:t>
      </w:r>
      <w:r w:rsidRPr="000657A6">
        <w:rPr>
          <w:rFonts w:eastAsia="Century Gothic"/>
        </w:rPr>
        <w:t>ui</w:t>
      </w:r>
      <w:r w:rsidRPr="000657A6">
        <w:rPr>
          <w:rFonts w:eastAsia="Century Gothic"/>
          <w:spacing w:val="1"/>
        </w:rPr>
        <w:t>r</w:t>
      </w:r>
      <w:r w:rsidRPr="000657A6">
        <w:rPr>
          <w:rFonts w:eastAsia="Century Gothic"/>
        </w:rPr>
        <w:t>ed</w:t>
      </w:r>
      <w:r w:rsidRPr="000657A6">
        <w:rPr>
          <w:rFonts w:eastAsia="Century Gothic"/>
          <w:spacing w:val="-9"/>
        </w:rPr>
        <w:t xml:space="preserve"> </w:t>
      </w:r>
      <w:r w:rsidRPr="000657A6">
        <w:rPr>
          <w:rFonts w:eastAsia="Century Gothic"/>
        </w:rPr>
        <w:t>T</w:t>
      </w:r>
      <w:r w:rsidRPr="000657A6">
        <w:rPr>
          <w:rFonts w:eastAsia="Century Gothic"/>
          <w:spacing w:val="2"/>
        </w:rPr>
        <w:t>e</w:t>
      </w:r>
      <w:r w:rsidRPr="000657A6">
        <w:rPr>
          <w:rFonts w:eastAsia="Century Gothic"/>
          <w:spacing w:val="-1"/>
        </w:rPr>
        <w:t>x</w:t>
      </w:r>
      <w:r w:rsidRPr="000657A6">
        <w:rPr>
          <w:rFonts w:eastAsia="Century Gothic"/>
        </w:rPr>
        <w:t>t</w:t>
      </w:r>
      <w:r w:rsidRPr="000657A6">
        <w:rPr>
          <w:rFonts w:eastAsia="Century Gothic"/>
          <w:spacing w:val="1"/>
        </w:rPr>
        <w:t>s</w:t>
      </w:r>
      <w:r w:rsidRPr="000657A6">
        <w:rPr>
          <w:rFonts w:eastAsia="Century Gothic"/>
        </w:rPr>
        <w:t>:</w:t>
      </w:r>
      <w:r w:rsidR="00ED49CF">
        <w:rPr>
          <w:rFonts w:eastAsia="Century Gothic"/>
        </w:rPr>
        <w:br/>
      </w:r>
      <w:r w:rsidR="002971D8" w:rsidRPr="009272F8">
        <w:rPr>
          <w:rFonts w:eastAsia="Century Gothic" w:cs="Century Gothic"/>
          <w:b w:val="0"/>
          <w:bCs/>
          <w:spacing w:val="-1"/>
          <w:szCs w:val="20"/>
        </w:rPr>
        <w:t>There is no textbook for this course although readings will be assigned both by the ins</w:t>
      </w:r>
      <w:r w:rsidR="009C5ADB" w:rsidRPr="009272F8">
        <w:rPr>
          <w:rFonts w:eastAsia="Century Gothic" w:cs="Century Gothic"/>
          <w:b w:val="0"/>
          <w:bCs/>
          <w:spacing w:val="-1"/>
          <w:szCs w:val="20"/>
        </w:rPr>
        <w:t xml:space="preserve">tructor and the guest speakers no longer than a week prior to them being necessary. </w:t>
      </w:r>
      <w:r w:rsidR="00554FEA" w:rsidRPr="009272F8">
        <w:rPr>
          <w:rFonts w:eastAsia="Century Gothic" w:cs="Century Gothic"/>
          <w:b w:val="0"/>
          <w:bCs/>
          <w:spacing w:val="-1"/>
          <w:szCs w:val="20"/>
        </w:rPr>
        <w:t>The course seminars will have readings that are assigned by the students. All</w:t>
      </w:r>
      <w:r w:rsidR="009C5ADB" w:rsidRPr="009272F8">
        <w:rPr>
          <w:rFonts w:eastAsia="Century Gothic" w:cs="Century Gothic"/>
          <w:b w:val="0"/>
          <w:bCs/>
          <w:spacing w:val="-1"/>
          <w:szCs w:val="20"/>
        </w:rPr>
        <w:t xml:space="preserve"> will be posted on Avenue.</w:t>
      </w:r>
    </w:p>
    <w:p w14:paraId="2C66377A" w14:textId="77777777" w:rsidR="006477D6" w:rsidRPr="000657A6" w:rsidRDefault="006477D6" w:rsidP="006477D6">
      <w:pPr>
        <w:spacing w:after="0" w:line="242" w:lineRule="exact"/>
        <w:ind w:left="155" w:right="-20"/>
        <w:rPr>
          <w:rFonts w:ascii="Century Gothic" w:hAnsi="Century Gothic"/>
          <w:sz w:val="20"/>
          <w:szCs w:val="20"/>
        </w:rPr>
      </w:pPr>
    </w:p>
    <w:p w14:paraId="6F84287D" w14:textId="09627B62" w:rsidR="00725E4C" w:rsidRPr="000657A6" w:rsidRDefault="00725E4C" w:rsidP="00884F05">
      <w:pPr>
        <w:pStyle w:val="Heading2"/>
        <w:rPr>
          <w:rFonts w:eastAsia="Century Gothic" w:cs="Century Gothic"/>
          <w:szCs w:val="20"/>
        </w:rPr>
      </w:pPr>
      <w:r w:rsidRPr="000657A6">
        <w:rPr>
          <w:rFonts w:eastAsia="Century Gothic"/>
        </w:rPr>
        <w:t>Course Schedule:</w:t>
      </w:r>
      <w:r w:rsidR="00ED49CF">
        <w:rPr>
          <w:rFonts w:eastAsia="Century Gothic"/>
        </w:rPr>
        <w:br/>
      </w:r>
      <w:r w:rsidRPr="00884F05">
        <w:rPr>
          <w:rFonts w:eastAsia="Century Gothic" w:cs="Century Gothic"/>
          <w:b w:val="0"/>
          <w:bCs/>
          <w:spacing w:val="-1"/>
          <w:szCs w:val="20"/>
        </w:rPr>
        <w:t>A full course schedule will be posted prior to the first class on Avenue. This will include when and where the class will meet</w:t>
      </w:r>
      <w:r w:rsidR="00066ADF">
        <w:rPr>
          <w:rFonts w:eastAsia="Century Gothic" w:cs="Century Gothic"/>
          <w:b w:val="0"/>
          <w:bCs/>
          <w:spacing w:val="-1"/>
          <w:szCs w:val="20"/>
        </w:rPr>
        <w:t xml:space="preserve"> for any field excursions</w:t>
      </w:r>
      <w:r w:rsidRPr="00884F05">
        <w:rPr>
          <w:rFonts w:eastAsia="Century Gothic" w:cs="Century Gothic"/>
          <w:b w:val="0"/>
          <w:bCs/>
          <w:spacing w:val="-1"/>
          <w:szCs w:val="20"/>
        </w:rPr>
        <w:t>.</w:t>
      </w:r>
      <w:r w:rsidR="00066ADF">
        <w:rPr>
          <w:rFonts w:eastAsia="Century Gothic" w:cs="Century Gothic"/>
          <w:b w:val="0"/>
          <w:bCs/>
          <w:spacing w:val="-1"/>
          <w:szCs w:val="20"/>
        </w:rPr>
        <w:t xml:space="preserve"> The first two weeks will meet in KTH B101.</w:t>
      </w:r>
      <w:r w:rsidRPr="00884F05">
        <w:rPr>
          <w:rFonts w:eastAsia="Century Gothic" w:cs="Century Gothic"/>
          <w:b w:val="0"/>
          <w:bCs/>
          <w:spacing w:val="-1"/>
          <w:szCs w:val="20"/>
        </w:rPr>
        <w:t xml:space="preserve"> </w:t>
      </w:r>
    </w:p>
    <w:p w14:paraId="3C122C9C" w14:textId="77777777" w:rsidR="00725E4C" w:rsidRPr="000657A6" w:rsidRDefault="00725E4C" w:rsidP="006477D6">
      <w:pPr>
        <w:spacing w:after="0" w:line="242" w:lineRule="exact"/>
        <w:ind w:left="155" w:right="-20"/>
        <w:rPr>
          <w:rFonts w:ascii="Century Gothic" w:hAnsi="Century Gothic"/>
          <w:sz w:val="20"/>
          <w:szCs w:val="20"/>
        </w:rPr>
      </w:pPr>
    </w:p>
    <w:p w14:paraId="2046376A" w14:textId="6AD737A3" w:rsidR="007B347D" w:rsidRPr="000657A6" w:rsidRDefault="006A766E" w:rsidP="00275D90">
      <w:pPr>
        <w:pStyle w:val="Heading2"/>
        <w:rPr>
          <w:rFonts w:eastAsia="Century Gothic"/>
        </w:rPr>
      </w:pPr>
      <w:r w:rsidRPr="000657A6">
        <w:rPr>
          <w:rFonts w:eastAsia="Century Gothic"/>
          <w:spacing w:val="-1"/>
        </w:rPr>
        <w:t>A</w:t>
      </w:r>
      <w:r w:rsidRPr="000657A6">
        <w:rPr>
          <w:rFonts w:eastAsia="Century Gothic"/>
          <w:spacing w:val="1"/>
        </w:rPr>
        <w:t>ss</w:t>
      </w:r>
      <w:r w:rsidRPr="000657A6">
        <w:rPr>
          <w:rFonts w:eastAsia="Century Gothic"/>
        </w:rPr>
        <w:t>i</w:t>
      </w:r>
      <w:r w:rsidRPr="000657A6">
        <w:rPr>
          <w:rFonts w:eastAsia="Century Gothic"/>
          <w:spacing w:val="1"/>
        </w:rPr>
        <w:t>g</w:t>
      </w:r>
      <w:r w:rsidRPr="000657A6">
        <w:rPr>
          <w:rFonts w:eastAsia="Century Gothic"/>
        </w:rPr>
        <w:t>nments</w:t>
      </w:r>
      <w:r w:rsidRPr="000657A6">
        <w:rPr>
          <w:rFonts w:eastAsia="Century Gothic"/>
          <w:spacing w:val="-12"/>
        </w:rPr>
        <w:t xml:space="preserve"> </w:t>
      </w:r>
      <w:r w:rsidRPr="000657A6">
        <w:rPr>
          <w:rFonts w:eastAsia="Century Gothic"/>
          <w:spacing w:val="1"/>
        </w:rPr>
        <w:t>a</w:t>
      </w:r>
      <w:r w:rsidRPr="000657A6">
        <w:rPr>
          <w:rFonts w:eastAsia="Century Gothic"/>
        </w:rPr>
        <w:t>nd</w:t>
      </w:r>
      <w:r w:rsidRPr="000657A6">
        <w:rPr>
          <w:rFonts w:eastAsia="Century Gothic"/>
          <w:spacing w:val="-4"/>
        </w:rPr>
        <w:t xml:space="preserve"> </w:t>
      </w:r>
      <w:r w:rsidRPr="000657A6">
        <w:rPr>
          <w:rFonts w:eastAsia="Century Gothic"/>
          <w:spacing w:val="2"/>
        </w:rPr>
        <w:t>E</w:t>
      </w:r>
      <w:r w:rsidRPr="000657A6">
        <w:rPr>
          <w:rFonts w:eastAsia="Century Gothic"/>
          <w:spacing w:val="-1"/>
        </w:rPr>
        <w:t>v</w:t>
      </w:r>
      <w:r w:rsidRPr="000657A6">
        <w:rPr>
          <w:rFonts w:eastAsia="Century Gothic"/>
          <w:spacing w:val="1"/>
        </w:rPr>
        <w:t>a</w:t>
      </w:r>
      <w:r w:rsidRPr="000657A6">
        <w:rPr>
          <w:rFonts w:eastAsia="Century Gothic"/>
        </w:rPr>
        <w:t>lu</w:t>
      </w:r>
      <w:r w:rsidRPr="000657A6">
        <w:rPr>
          <w:rFonts w:eastAsia="Century Gothic"/>
          <w:spacing w:val="1"/>
        </w:rPr>
        <w:t>a</w:t>
      </w:r>
      <w:r w:rsidRPr="000657A6">
        <w:rPr>
          <w:rFonts w:eastAsia="Century Gothic"/>
          <w:spacing w:val="3"/>
        </w:rPr>
        <w:t>t</w:t>
      </w:r>
      <w:r w:rsidRPr="000657A6">
        <w:rPr>
          <w:rFonts w:eastAsia="Century Gothic"/>
        </w:rPr>
        <w:t>ion:</w:t>
      </w:r>
      <w:r w:rsidR="00ED49CF">
        <w:rPr>
          <w:rFonts w:eastAsia="Century Gothic"/>
        </w:rPr>
        <w:br/>
      </w:r>
    </w:p>
    <w:tbl>
      <w:tblPr>
        <w:tblW w:w="0" w:type="auto"/>
        <w:tblInd w:w="293" w:type="dxa"/>
        <w:tblLayout w:type="fixed"/>
        <w:tblCellMar>
          <w:left w:w="0" w:type="dxa"/>
          <w:right w:w="0" w:type="dxa"/>
        </w:tblCellMar>
        <w:tblLook w:val="01E0" w:firstRow="1" w:lastRow="1" w:firstColumn="1" w:lastColumn="1" w:noHBand="0" w:noVBand="0"/>
      </w:tblPr>
      <w:tblGrid>
        <w:gridCol w:w="4528"/>
        <w:gridCol w:w="3687"/>
        <w:gridCol w:w="879"/>
      </w:tblGrid>
      <w:tr w:rsidR="007B347D" w:rsidRPr="000657A6" w14:paraId="62FF9D13" w14:textId="77777777">
        <w:trPr>
          <w:trHeight w:hRule="exact" w:val="268"/>
        </w:trPr>
        <w:tc>
          <w:tcPr>
            <w:tcW w:w="4528" w:type="dxa"/>
            <w:tcBorders>
              <w:top w:val="nil"/>
              <w:left w:val="nil"/>
              <w:bottom w:val="nil"/>
              <w:right w:val="nil"/>
            </w:tcBorders>
          </w:tcPr>
          <w:p w14:paraId="40C88FB6" w14:textId="77777777" w:rsidR="007B347D" w:rsidRPr="000657A6" w:rsidRDefault="005F4687">
            <w:pPr>
              <w:spacing w:before="7" w:after="0" w:line="240" w:lineRule="auto"/>
              <w:ind w:left="42" w:right="-20"/>
              <w:rPr>
                <w:rFonts w:ascii="Century Gothic" w:eastAsia="Century Gothic" w:hAnsi="Century Gothic" w:cs="Century Gothic"/>
                <w:sz w:val="20"/>
                <w:szCs w:val="20"/>
              </w:rPr>
            </w:pPr>
            <w:r w:rsidRPr="000657A6">
              <w:rPr>
                <w:rFonts w:ascii="Century Gothic" w:eastAsia="Century Gothic" w:hAnsi="Century Gothic" w:cs="Century Gothic"/>
                <w:spacing w:val="-1"/>
                <w:sz w:val="20"/>
                <w:szCs w:val="20"/>
              </w:rPr>
              <w:t>Reflection</w:t>
            </w:r>
            <w:r w:rsidR="009C5ADB" w:rsidRPr="000657A6">
              <w:rPr>
                <w:rFonts w:ascii="Century Gothic" w:eastAsia="Century Gothic" w:hAnsi="Century Gothic" w:cs="Century Gothic"/>
                <w:spacing w:val="-1"/>
                <w:sz w:val="20"/>
                <w:szCs w:val="20"/>
              </w:rPr>
              <w:t>s</w:t>
            </w:r>
          </w:p>
        </w:tc>
        <w:tc>
          <w:tcPr>
            <w:tcW w:w="3687" w:type="dxa"/>
            <w:tcBorders>
              <w:top w:val="nil"/>
              <w:left w:val="nil"/>
              <w:bottom w:val="nil"/>
              <w:right w:val="nil"/>
            </w:tcBorders>
          </w:tcPr>
          <w:p w14:paraId="693E076A" w14:textId="50312EB4" w:rsidR="007B347D" w:rsidRPr="000657A6" w:rsidRDefault="00A7206E" w:rsidP="008F0C96">
            <w:pPr>
              <w:spacing w:before="7" w:after="0" w:line="240" w:lineRule="auto"/>
              <w:ind w:left="374" w:right="-20"/>
              <w:rPr>
                <w:rFonts w:ascii="Century Gothic" w:eastAsia="Century Gothic" w:hAnsi="Century Gothic" w:cs="Century Gothic"/>
                <w:sz w:val="20"/>
                <w:szCs w:val="20"/>
              </w:rPr>
            </w:pPr>
            <w:r w:rsidRPr="000657A6">
              <w:rPr>
                <w:rFonts w:ascii="Century Gothic" w:eastAsia="Century Gothic" w:hAnsi="Century Gothic" w:cs="Century Gothic"/>
                <w:spacing w:val="2"/>
                <w:sz w:val="20"/>
                <w:szCs w:val="20"/>
              </w:rPr>
              <w:t>Weekly</w:t>
            </w:r>
            <w:r w:rsidR="006A766E" w:rsidRPr="000657A6">
              <w:rPr>
                <w:rFonts w:ascii="Century Gothic" w:eastAsia="Century Gothic" w:hAnsi="Century Gothic" w:cs="Century Gothic"/>
                <w:spacing w:val="9"/>
                <w:sz w:val="20"/>
                <w:szCs w:val="20"/>
              </w:rPr>
              <w:t xml:space="preserve"> </w:t>
            </w:r>
            <w:r w:rsidR="006A766E" w:rsidRPr="000657A6">
              <w:rPr>
                <w:rFonts w:ascii="Century Gothic" w:eastAsia="Century Gothic" w:hAnsi="Century Gothic" w:cs="Century Gothic"/>
                <w:spacing w:val="-4"/>
                <w:sz w:val="20"/>
                <w:szCs w:val="20"/>
              </w:rPr>
              <w:t>(</w:t>
            </w:r>
            <w:r w:rsidR="00554FEA">
              <w:rPr>
                <w:rFonts w:ascii="Century Gothic" w:eastAsia="Century Gothic" w:hAnsi="Century Gothic" w:cs="Century Gothic"/>
                <w:spacing w:val="2"/>
                <w:sz w:val="20"/>
                <w:szCs w:val="20"/>
              </w:rPr>
              <w:t>January</w:t>
            </w:r>
            <w:r w:rsidR="009C5ADB" w:rsidRPr="000657A6">
              <w:rPr>
                <w:rFonts w:ascii="Century Gothic" w:eastAsia="Century Gothic" w:hAnsi="Century Gothic" w:cs="Century Gothic"/>
                <w:spacing w:val="2"/>
                <w:sz w:val="20"/>
                <w:szCs w:val="20"/>
              </w:rPr>
              <w:t xml:space="preserve"> </w:t>
            </w:r>
            <w:r w:rsidR="008F0C96" w:rsidRPr="000657A6">
              <w:rPr>
                <w:rFonts w:ascii="Century Gothic" w:eastAsia="Century Gothic" w:hAnsi="Century Gothic" w:cs="Century Gothic"/>
                <w:spacing w:val="1"/>
                <w:sz w:val="20"/>
                <w:szCs w:val="20"/>
              </w:rPr>
              <w:t xml:space="preserve">– </w:t>
            </w:r>
            <w:r w:rsidR="00554FEA">
              <w:rPr>
                <w:rFonts w:ascii="Century Gothic" w:eastAsia="Century Gothic" w:hAnsi="Century Gothic" w:cs="Century Gothic"/>
                <w:spacing w:val="1"/>
                <w:sz w:val="20"/>
                <w:szCs w:val="20"/>
              </w:rPr>
              <w:t>April</w:t>
            </w:r>
            <w:r w:rsidR="006A766E" w:rsidRPr="000657A6">
              <w:rPr>
                <w:rFonts w:ascii="Century Gothic" w:eastAsia="Century Gothic" w:hAnsi="Century Gothic" w:cs="Century Gothic"/>
                <w:sz w:val="20"/>
                <w:szCs w:val="20"/>
              </w:rPr>
              <w:t>)</w:t>
            </w:r>
          </w:p>
        </w:tc>
        <w:tc>
          <w:tcPr>
            <w:tcW w:w="879" w:type="dxa"/>
            <w:tcBorders>
              <w:top w:val="nil"/>
              <w:left w:val="nil"/>
              <w:bottom w:val="nil"/>
              <w:right w:val="nil"/>
            </w:tcBorders>
          </w:tcPr>
          <w:p w14:paraId="0BAF6698" w14:textId="5DD7502C" w:rsidR="007B347D" w:rsidRPr="000657A6" w:rsidRDefault="006A766E" w:rsidP="009C5ADB">
            <w:pPr>
              <w:spacing w:before="7" w:after="0" w:line="240" w:lineRule="auto"/>
              <w:ind w:left="286" w:right="-20"/>
              <w:rPr>
                <w:rFonts w:ascii="Century Gothic" w:eastAsia="Century Gothic" w:hAnsi="Century Gothic" w:cs="Century Gothic"/>
                <w:sz w:val="20"/>
                <w:szCs w:val="20"/>
              </w:rPr>
            </w:pPr>
            <w:r w:rsidRPr="000657A6">
              <w:rPr>
                <w:rFonts w:ascii="Century Gothic" w:eastAsia="Century Gothic" w:hAnsi="Century Gothic" w:cs="Century Gothic"/>
                <w:sz w:val="20"/>
                <w:szCs w:val="20"/>
              </w:rPr>
              <w:t>=</w:t>
            </w:r>
            <w:r w:rsidRPr="000657A6">
              <w:rPr>
                <w:rFonts w:ascii="Century Gothic" w:eastAsia="Century Gothic" w:hAnsi="Century Gothic" w:cs="Century Gothic"/>
                <w:spacing w:val="-2"/>
                <w:sz w:val="20"/>
                <w:szCs w:val="20"/>
              </w:rPr>
              <w:t xml:space="preserve"> </w:t>
            </w:r>
            <w:r w:rsidR="00554FEA">
              <w:rPr>
                <w:rFonts w:ascii="Century Gothic" w:eastAsia="Century Gothic" w:hAnsi="Century Gothic" w:cs="Century Gothic"/>
                <w:sz w:val="20"/>
                <w:szCs w:val="20"/>
              </w:rPr>
              <w:t>15</w:t>
            </w:r>
            <w:r w:rsidRPr="000657A6">
              <w:rPr>
                <w:rFonts w:ascii="Century Gothic" w:eastAsia="Century Gothic" w:hAnsi="Century Gothic" w:cs="Century Gothic"/>
                <w:sz w:val="20"/>
                <w:szCs w:val="20"/>
              </w:rPr>
              <w:t>%</w:t>
            </w:r>
          </w:p>
        </w:tc>
      </w:tr>
      <w:tr w:rsidR="00036B8E" w:rsidRPr="000657A6" w14:paraId="6D177163" w14:textId="77777777">
        <w:trPr>
          <w:trHeight w:hRule="exact" w:val="268"/>
        </w:trPr>
        <w:tc>
          <w:tcPr>
            <w:tcW w:w="4528" w:type="dxa"/>
            <w:tcBorders>
              <w:top w:val="nil"/>
              <w:left w:val="nil"/>
              <w:bottom w:val="nil"/>
              <w:right w:val="nil"/>
            </w:tcBorders>
          </w:tcPr>
          <w:p w14:paraId="0339C32A" w14:textId="77777777" w:rsidR="00036B8E" w:rsidRPr="000657A6" w:rsidRDefault="00036B8E">
            <w:pPr>
              <w:spacing w:before="7" w:after="0" w:line="240" w:lineRule="auto"/>
              <w:ind w:left="42" w:right="-20"/>
              <w:rPr>
                <w:rFonts w:ascii="Century Gothic" w:eastAsia="Century Gothic" w:hAnsi="Century Gothic" w:cs="Century Gothic"/>
                <w:spacing w:val="-1"/>
                <w:sz w:val="20"/>
                <w:szCs w:val="20"/>
              </w:rPr>
            </w:pPr>
            <w:r w:rsidRPr="000657A6">
              <w:rPr>
                <w:rFonts w:ascii="Century Gothic" w:eastAsia="Century Gothic" w:hAnsi="Century Gothic" w:cs="Century Gothic"/>
                <w:spacing w:val="-1"/>
                <w:sz w:val="20"/>
                <w:szCs w:val="20"/>
              </w:rPr>
              <w:t>Bus Ride</w:t>
            </w:r>
          </w:p>
        </w:tc>
        <w:tc>
          <w:tcPr>
            <w:tcW w:w="3687" w:type="dxa"/>
            <w:tcBorders>
              <w:top w:val="nil"/>
              <w:left w:val="nil"/>
              <w:bottom w:val="nil"/>
              <w:right w:val="nil"/>
            </w:tcBorders>
          </w:tcPr>
          <w:p w14:paraId="5A00CCE4" w14:textId="13C1A58F" w:rsidR="00036B8E" w:rsidRPr="000657A6" w:rsidRDefault="00554FEA" w:rsidP="00A7206E">
            <w:pPr>
              <w:spacing w:before="7" w:after="0" w:line="240" w:lineRule="auto"/>
              <w:ind w:left="374" w:right="-20"/>
              <w:rPr>
                <w:rFonts w:ascii="Century Gothic" w:eastAsia="Century Gothic" w:hAnsi="Century Gothic" w:cs="Century Gothic"/>
                <w:spacing w:val="2"/>
                <w:sz w:val="20"/>
                <w:szCs w:val="20"/>
              </w:rPr>
            </w:pPr>
            <w:r>
              <w:rPr>
                <w:rFonts w:ascii="Century Gothic" w:eastAsia="Century Gothic" w:hAnsi="Century Gothic" w:cs="Century Gothic"/>
                <w:spacing w:val="2"/>
                <w:sz w:val="20"/>
                <w:szCs w:val="20"/>
              </w:rPr>
              <w:t>March 1</w:t>
            </w:r>
            <w:r w:rsidRPr="00554FEA">
              <w:rPr>
                <w:rFonts w:ascii="Century Gothic" w:eastAsia="Century Gothic" w:hAnsi="Century Gothic" w:cs="Century Gothic"/>
                <w:spacing w:val="2"/>
                <w:sz w:val="20"/>
                <w:szCs w:val="20"/>
                <w:vertAlign w:val="superscript"/>
              </w:rPr>
              <w:t>st</w:t>
            </w:r>
            <w:r>
              <w:rPr>
                <w:rFonts w:ascii="Century Gothic" w:eastAsia="Century Gothic" w:hAnsi="Century Gothic" w:cs="Century Gothic"/>
                <w:spacing w:val="2"/>
                <w:sz w:val="20"/>
                <w:szCs w:val="20"/>
              </w:rPr>
              <w:t xml:space="preserve"> (due on March 15</w:t>
            </w:r>
            <w:r w:rsidRPr="00554FEA">
              <w:rPr>
                <w:rFonts w:ascii="Century Gothic" w:eastAsia="Century Gothic" w:hAnsi="Century Gothic" w:cs="Century Gothic"/>
                <w:spacing w:val="2"/>
                <w:sz w:val="20"/>
                <w:szCs w:val="20"/>
                <w:vertAlign w:val="superscript"/>
              </w:rPr>
              <w:t>th</w:t>
            </w:r>
            <w:r>
              <w:rPr>
                <w:rFonts w:ascii="Century Gothic" w:eastAsia="Century Gothic" w:hAnsi="Century Gothic" w:cs="Century Gothic"/>
                <w:spacing w:val="2"/>
                <w:sz w:val="20"/>
                <w:szCs w:val="20"/>
              </w:rPr>
              <w:t>)</w:t>
            </w:r>
          </w:p>
        </w:tc>
        <w:tc>
          <w:tcPr>
            <w:tcW w:w="879" w:type="dxa"/>
            <w:tcBorders>
              <w:top w:val="nil"/>
              <w:left w:val="nil"/>
              <w:bottom w:val="nil"/>
              <w:right w:val="nil"/>
            </w:tcBorders>
          </w:tcPr>
          <w:p w14:paraId="6BC12E3B" w14:textId="77777777" w:rsidR="00036B8E" w:rsidRPr="000657A6" w:rsidRDefault="00036B8E" w:rsidP="009C5ADB">
            <w:pPr>
              <w:spacing w:before="7" w:after="0" w:line="240" w:lineRule="auto"/>
              <w:ind w:left="286" w:right="-20"/>
              <w:rPr>
                <w:rFonts w:ascii="Century Gothic" w:eastAsia="Century Gothic" w:hAnsi="Century Gothic" w:cs="Century Gothic"/>
                <w:sz w:val="20"/>
                <w:szCs w:val="20"/>
              </w:rPr>
            </w:pPr>
            <w:r w:rsidRPr="000657A6">
              <w:rPr>
                <w:rFonts w:ascii="Century Gothic" w:eastAsia="Century Gothic" w:hAnsi="Century Gothic" w:cs="Century Gothic"/>
                <w:sz w:val="20"/>
                <w:szCs w:val="20"/>
              </w:rPr>
              <w:t>= 10%</w:t>
            </w:r>
          </w:p>
        </w:tc>
      </w:tr>
      <w:tr w:rsidR="00066ADF" w:rsidRPr="000657A6" w14:paraId="37274902" w14:textId="77777777">
        <w:trPr>
          <w:trHeight w:hRule="exact" w:val="268"/>
        </w:trPr>
        <w:tc>
          <w:tcPr>
            <w:tcW w:w="4528" w:type="dxa"/>
            <w:tcBorders>
              <w:top w:val="nil"/>
              <w:left w:val="nil"/>
              <w:bottom w:val="nil"/>
              <w:right w:val="nil"/>
            </w:tcBorders>
          </w:tcPr>
          <w:p w14:paraId="65B81157" w14:textId="6C27FD8B" w:rsidR="00066ADF" w:rsidRPr="000657A6" w:rsidRDefault="00066ADF">
            <w:pPr>
              <w:spacing w:before="7" w:after="0" w:line="240" w:lineRule="auto"/>
              <w:ind w:left="42" w:right="-20"/>
              <w:rPr>
                <w:rFonts w:ascii="Century Gothic" w:eastAsia="Century Gothic" w:hAnsi="Century Gothic" w:cs="Century Gothic"/>
                <w:spacing w:val="-1"/>
                <w:sz w:val="20"/>
                <w:szCs w:val="20"/>
              </w:rPr>
            </w:pPr>
            <w:r>
              <w:rPr>
                <w:rFonts w:ascii="Century Gothic" w:eastAsia="Century Gothic" w:hAnsi="Century Gothic" w:cs="Century Gothic"/>
                <w:spacing w:val="-1"/>
                <w:sz w:val="20"/>
                <w:szCs w:val="20"/>
              </w:rPr>
              <w:t>Fire Insurance Plan Assignment</w:t>
            </w:r>
          </w:p>
        </w:tc>
        <w:tc>
          <w:tcPr>
            <w:tcW w:w="3687" w:type="dxa"/>
            <w:tcBorders>
              <w:top w:val="nil"/>
              <w:left w:val="nil"/>
              <w:bottom w:val="nil"/>
              <w:right w:val="nil"/>
            </w:tcBorders>
          </w:tcPr>
          <w:p w14:paraId="617E2F8A" w14:textId="0B500914" w:rsidR="00066ADF" w:rsidRDefault="00066ADF" w:rsidP="00A7206E">
            <w:pPr>
              <w:spacing w:before="7" w:after="0" w:line="240" w:lineRule="auto"/>
              <w:ind w:left="374" w:right="-20"/>
              <w:rPr>
                <w:rFonts w:ascii="Century Gothic" w:eastAsia="Century Gothic" w:hAnsi="Century Gothic" w:cs="Century Gothic"/>
                <w:spacing w:val="2"/>
                <w:sz w:val="20"/>
                <w:szCs w:val="20"/>
              </w:rPr>
            </w:pPr>
            <w:r>
              <w:rPr>
                <w:rFonts w:ascii="Century Gothic" w:eastAsia="Century Gothic" w:hAnsi="Century Gothic" w:cs="Century Gothic"/>
                <w:spacing w:val="2"/>
                <w:sz w:val="20"/>
                <w:szCs w:val="20"/>
              </w:rPr>
              <w:t>February 1</w:t>
            </w:r>
            <w:r w:rsidRPr="00DE26EE">
              <w:rPr>
                <w:rFonts w:ascii="Century Gothic" w:eastAsia="Century Gothic" w:hAnsi="Century Gothic" w:cs="Century Gothic"/>
                <w:spacing w:val="2"/>
                <w:sz w:val="20"/>
                <w:szCs w:val="20"/>
                <w:vertAlign w:val="superscript"/>
              </w:rPr>
              <w:t>st</w:t>
            </w:r>
            <w:r>
              <w:rPr>
                <w:rFonts w:ascii="Century Gothic" w:eastAsia="Century Gothic" w:hAnsi="Century Gothic" w:cs="Century Gothic"/>
                <w:spacing w:val="2"/>
                <w:sz w:val="20"/>
                <w:szCs w:val="20"/>
              </w:rPr>
              <w:t xml:space="preserve"> (due February 8</w:t>
            </w:r>
            <w:r w:rsidRPr="00DE26EE">
              <w:rPr>
                <w:rFonts w:ascii="Century Gothic" w:eastAsia="Century Gothic" w:hAnsi="Century Gothic" w:cs="Century Gothic"/>
                <w:spacing w:val="2"/>
                <w:sz w:val="20"/>
                <w:szCs w:val="20"/>
                <w:vertAlign w:val="superscript"/>
              </w:rPr>
              <w:t>th</w:t>
            </w:r>
            <w:r>
              <w:rPr>
                <w:rFonts w:ascii="Century Gothic" w:eastAsia="Century Gothic" w:hAnsi="Century Gothic" w:cs="Century Gothic"/>
                <w:spacing w:val="2"/>
                <w:sz w:val="20"/>
                <w:szCs w:val="20"/>
              </w:rPr>
              <w:t>)</w:t>
            </w:r>
          </w:p>
        </w:tc>
        <w:tc>
          <w:tcPr>
            <w:tcW w:w="879" w:type="dxa"/>
            <w:tcBorders>
              <w:top w:val="nil"/>
              <w:left w:val="nil"/>
              <w:bottom w:val="nil"/>
              <w:right w:val="nil"/>
            </w:tcBorders>
          </w:tcPr>
          <w:p w14:paraId="40F2A16A" w14:textId="5D567906" w:rsidR="00066ADF" w:rsidRPr="000657A6" w:rsidRDefault="00066ADF" w:rsidP="009C5ADB">
            <w:pPr>
              <w:spacing w:before="7" w:after="0" w:line="240" w:lineRule="auto"/>
              <w:ind w:left="286" w:right="-20"/>
              <w:rPr>
                <w:rFonts w:ascii="Century Gothic" w:eastAsia="Century Gothic" w:hAnsi="Century Gothic" w:cs="Century Gothic"/>
                <w:sz w:val="20"/>
                <w:szCs w:val="20"/>
              </w:rPr>
            </w:pPr>
            <w:r>
              <w:rPr>
                <w:rFonts w:ascii="Century Gothic" w:eastAsia="Century Gothic" w:hAnsi="Century Gothic" w:cs="Century Gothic"/>
                <w:sz w:val="20"/>
                <w:szCs w:val="20"/>
              </w:rPr>
              <w:t>= 10%</w:t>
            </w:r>
          </w:p>
        </w:tc>
      </w:tr>
      <w:tr w:rsidR="007B347D" w:rsidRPr="000657A6" w14:paraId="2A6D65F5" w14:textId="77777777">
        <w:trPr>
          <w:trHeight w:hRule="exact" w:val="245"/>
        </w:trPr>
        <w:tc>
          <w:tcPr>
            <w:tcW w:w="4528" w:type="dxa"/>
            <w:tcBorders>
              <w:top w:val="nil"/>
              <w:left w:val="nil"/>
              <w:bottom w:val="nil"/>
              <w:right w:val="nil"/>
            </w:tcBorders>
          </w:tcPr>
          <w:p w14:paraId="3765C8CB" w14:textId="77777777" w:rsidR="007B347D" w:rsidRPr="000657A6" w:rsidRDefault="009C5ADB">
            <w:pPr>
              <w:spacing w:after="0" w:line="229" w:lineRule="exact"/>
              <w:ind w:left="42" w:right="-20"/>
              <w:rPr>
                <w:rFonts w:ascii="Century Gothic" w:eastAsia="Century Gothic" w:hAnsi="Century Gothic" w:cs="Century Gothic"/>
                <w:sz w:val="20"/>
                <w:szCs w:val="20"/>
              </w:rPr>
            </w:pPr>
            <w:r w:rsidRPr="000657A6">
              <w:rPr>
                <w:rFonts w:ascii="Century Gothic" w:eastAsia="Century Gothic" w:hAnsi="Century Gothic" w:cs="Century Gothic"/>
                <w:spacing w:val="-1"/>
                <w:sz w:val="20"/>
                <w:szCs w:val="20"/>
              </w:rPr>
              <w:t>Student Seminar and paper</w:t>
            </w:r>
          </w:p>
        </w:tc>
        <w:tc>
          <w:tcPr>
            <w:tcW w:w="3687" w:type="dxa"/>
            <w:tcBorders>
              <w:top w:val="nil"/>
              <w:left w:val="nil"/>
              <w:bottom w:val="nil"/>
              <w:right w:val="nil"/>
            </w:tcBorders>
          </w:tcPr>
          <w:p w14:paraId="56D4E7E4" w14:textId="76576EC3" w:rsidR="007B347D" w:rsidRPr="000657A6" w:rsidRDefault="00036B8E" w:rsidP="00A7206E">
            <w:pPr>
              <w:spacing w:after="0" w:line="229" w:lineRule="exact"/>
              <w:ind w:left="373" w:right="-20"/>
              <w:rPr>
                <w:rFonts w:ascii="Century Gothic" w:eastAsia="Century Gothic" w:hAnsi="Century Gothic" w:cs="Century Gothic"/>
                <w:sz w:val="20"/>
                <w:szCs w:val="20"/>
              </w:rPr>
            </w:pPr>
            <w:r w:rsidRPr="000657A6">
              <w:rPr>
                <w:rFonts w:ascii="Century Gothic" w:eastAsia="Century Gothic" w:hAnsi="Century Gothic" w:cs="Century Gothic"/>
                <w:spacing w:val="1"/>
                <w:sz w:val="20"/>
                <w:szCs w:val="20"/>
              </w:rPr>
              <w:t>Various (</w:t>
            </w:r>
            <w:r w:rsidR="00802FD3">
              <w:rPr>
                <w:rFonts w:ascii="Century Gothic" w:eastAsia="Century Gothic" w:hAnsi="Century Gothic" w:cs="Century Gothic"/>
                <w:spacing w:val="1"/>
                <w:sz w:val="20"/>
                <w:szCs w:val="20"/>
              </w:rPr>
              <w:t>April</w:t>
            </w:r>
            <w:r w:rsidR="00554FEA">
              <w:rPr>
                <w:rFonts w:ascii="Century Gothic" w:eastAsia="Century Gothic" w:hAnsi="Century Gothic" w:cs="Century Gothic"/>
                <w:spacing w:val="1"/>
                <w:sz w:val="20"/>
                <w:szCs w:val="20"/>
              </w:rPr>
              <w:t xml:space="preserve"> 5th</w:t>
            </w:r>
            <w:r w:rsidR="00943360" w:rsidRPr="000657A6">
              <w:rPr>
                <w:rFonts w:ascii="Century Gothic" w:eastAsia="Century Gothic" w:hAnsi="Century Gothic" w:cs="Century Gothic"/>
                <w:spacing w:val="1"/>
                <w:sz w:val="20"/>
                <w:szCs w:val="20"/>
              </w:rPr>
              <w:t xml:space="preserve"> for </w:t>
            </w:r>
            <w:r w:rsidR="00A7206E" w:rsidRPr="000657A6">
              <w:rPr>
                <w:rFonts w:ascii="Century Gothic" w:eastAsia="Century Gothic" w:hAnsi="Century Gothic" w:cs="Century Gothic"/>
                <w:spacing w:val="1"/>
                <w:sz w:val="20"/>
                <w:szCs w:val="20"/>
              </w:rPr>
              <w:t>p</w:t>
            </w:r>
            <w:r w:rsidR="00943360" w:rsidRPr="000657A6">
              <w:rPr>
                <w:rFonts w:ascii="Century Gothic" w:eastAsia="Century Gothic" w:hAnsi="Century Gothic" w:cs="Century Gothic"/>
                <w:spacing w:val="1"/>
                <w:sz w:val="20"/>
                <w:szCs w:val="20"/>
              </w:rPr>
              <w:t>aper</w:t>
            </w:r>
            <w:r w:rsidRPr="000657A6">
              <w:rPr>
                <w:rFonts w:ascii="Century Gothic" w:eastAsia="Century Gothic" w:hAnsi="Century Gothic" w:cs="Century Gothic"/>
                <w:spacing w:val="1"/>
                <w:sz w:val="20"/>
                <w:szCs w:val="20"/>
              </w:rPr>
              <w:t>)</w:t>
            </w:r>
          </w:p>
        </w:tc>
        <w:tc>
          <w:tcPr>
            <w:tcW w:w="879" w:type="dxa"/>
            <w:tcBorders>
              <w:top w:val="nil"/>
              <w:left w:val="nil"/>
              <w:bottom w:val="nil"/>
              <w:right w:val="nil"/>
            </w:tcBorders>
          </w:tcPr>
          <w:p w14:paraId="40D0EEFE" w14:textId="6130BD78" w:rsidR="007B347D" w:rsidRPr="000657A6" w:rsidRDefault="006A766E" w:rsidP="00DF1A37">
            <w:pPr>
              <w:spacing w:after="0" w:line="229" w:lineRule="exact"/>
              <w:ind w:left="286" w:right="-20"/>
              <w:rPr>
                <w:rFonts w:ascii="Century Gothic" w:eastAsia="Century Gothic" w:hAnsi="Century Gothic" w:cs="Century Gothic"/>
                <w:sz w:val="20"/>
                <w:szCs w:val="20"/>
              </w:rPr>
            </w:pPr>
            <w:r w:rsidRPr="000657A6">
              <w:rPr>
                <w:rFonts w:ascii="Century Gothic" w:eastAsia="Century Gothic" w:hAnsi="Century Gothic" w:cs="Century Gothic"/>
                <w:sz w:val="20"/>
                <w:szCs w:val="20"/>
              </w:rPr>
              <w:t>=</w:t>
            </w:r>
            <w:r w:rsidRPr="000657A6">
              <w:rPr>
                <w:rFonts w:ascii="Century Gothic" w:eastAsia="Century Gothic" w:hAnsi="Century Gothic" w:cs="Century Gothic"/>
                <w:spacing w:val="-2"/>
                <w:sz w:val="20"/>
                <w:szCs w:val="20"/>
              </w:rPr>
              <w:t xml:space="preserve"> </w:t>
            </w:r>
            <w:r w:rsidR="00554FEA">
              <w:rPr>
                <w:rFonts w:ascii="Century Gothic" w:eastAsia="Century Gothic" w:hAnsi="Century Gothic" w:cs="Century Gothic"/>
                <w:sz w:val="20"/>
                <w:szCs w:val="20"/>
              </w:rPr>
              <w:t>50</w:t>
            </w:r>
            <w:r w:rsidRPr="000657A6">
              <w:rPr>
                <w:rFonts w:ascii="Century Gothic" w:eastAsia="Century Gothic" w:hAnsi="Century Gothic" w:cs="Century Gothic"/>
                <w:sz w:val="20"/>
                <w:szCs w:val="20"/>
              </w:rPr>
              <w:t>%</w:t>
            </w:r>
          </w:p>
        </w:tc>
      </w:tr>
      <w:tr w:rsidR="006A766E" w:rsidRPr="000657A6" w14:paraId="3F4FB2E5" w14:textId="77777777" w:rsidTr="006A766E">
        <w:trPr>
          <w:trHeight w:hRule="exact" w:val="322"/>
        </w:trPr>
        <w:tc>
          <w:tcPr>
            <w:tcW w:w="4528" w:type="dxa"/>
            <w:tcBorders>
              <w:top w:val="nil"/>
              <w:left w:val="nil"/>
              <w:bottom w:val="nil"/>
              <w:right w:val="nil"/>
            </w:tcBorders>
          </w:tcPr>
          <w:p w14:paraId="37119E8E" w14:textId="77777777" w:rsidR="006A766E" w:rsidRPr="000657A6" w:rsidRDefault="006A766E" w:rsidP="006A766E">
            <w:pPr>
              <w:spacing w:after="0" w:line="229" w:lineRule="exact"/>
              <w:ind w:left="40" w:right="-20"/>
              <w:rPr>
                <w:rFonts w:ascii="Century Gothic" w:eastAsia="Century Gothic" w:hAnsi="Century Gothic" w:cs="Century Gothic"/>
                <w:sz w:val="20"/>
                <w:szCs w:val="20"/>
              </w:rPr>
            </w:pPr>
            <w:r w:rsidRPr="000657A6">
              <w:rPr>
                <w:rFonts w:ascii="Century Gothic" w:eastAsia="Century Gothic" w:hAnsi="Century Gothic" w:cs="Century Gothic"/>
                <w:sz w:val="20"/>
                <w:szCs w:val="20"/>
              </w:rPr>
              <w:t>P</w:t>
            </w:r>
            <w:r w:rsidRPr="000657A6">
              <w:rPr>
                <w:rFonts w:ascii="Century Gothic" w:eastAsia="Century Gothic" w:hAnsi="Century Gothic" w:cs="Century Gothic"/>
                <w:spacing w:val="1"/>
                <w:sz w:val="20"/>
                <w:szCs w:val="20"/>
              </w:rPr>
              <w:t>a</w:t>
            </w:r>
            <w:r w:rsidRPr="000657A6">
              <w:rPr>
                <w:rFonts w:ascii="Century Gothic" w:eastAsia="Century Gothic" w:hAnsi="Century Gothic" w:cs="Century Gothic"/>
                <w:sz w:val="20"/>
                <w:szCs w:val="20"/>
              </w:rPr>
              <w:t>r</w:t>
            </w:r>
            <w:r w:rsidRPr="000657A6">
              <w:rPr>
                <w:rFonts w:ascii="Century Gothic" w:eastAsia="Century Gothic" w:hAnsi="Century Gothic" w:cs="Century Gothic"/>
                <w:spacing w:val="2"/>
                <w:sz w:val="20"/>
                <w:szCs w:val="20"/>
              </w:rPr>
              <w:t>t</w:t>
            </w:r>
            <w:r w:rsidRPr="000657A6">
              <w:rPr>
                <w:rFonts w:ascii="Century Gothic" w:eastAsia="Century Gothic" w:hAnsi="Century Gothic" w:cs="Century Gothic"/>
                <w:spacing w:val="1"/>
                <w:sz w:val="20"/>
                <w:szCs w:val="20"/>
              </w:rPr>
              <w:t>icip</w:t>
            </w:r>
            <w:r w:rsidRPr="000657A6">
              <w:rPr>
                <w:rFonts w:ascii="Century Gothic" w:eastAsia="Century Gothic" w:hAnsi="Century Gothic" w:cs="Century Gothic"/>
                <w:spacing w:val="-2"/>
                <w:sz w:val="20"/>
                <w:szCs w:val="20"/>
              </w:rPr>
              <w:t>a</w:t>
            </w:r>
            <w:r w:rsidRPr="000657A6">
              <w:rPr>
                <w:rFonts w:ascii="Century Gothic" w:eastAsia="Century Gothic" w:hAnsi="Century Gothic" w:cs="Century Gothic"/>
                <w:spacing w:val="2"/>
                <w:sz w:val="20"/>
                <w:szCs w:val="20"/>
              </w:rPr>
              <w:t>t</w:t>
            </w:r>
            <w:r w:rsidRPr="000657A6">
              <w:rPr>
                <w:rFonts w:ascii="Century Gothic" w:eastAsia="Century Gothic" w:hAnsi="Century Gothic" w:cs="Century Gothic"/>
                <w:spacing w:val="1"/>
                <w:sz w:val="20"/>
                <w:szCs w:val="20"/>
              </w:rPr>
              <w:t>i</w:t>
            </w:r>
            <w:r w:rsidRPr="000657A6">
              <w:rPr>
                <w:rFonts w:ascii="Century Gothic" w:eastAsia="Century Gothic" w:hAnsi="Century Gothic" w:cs="Century Gothic"/>
                <w:spacing w:val="-1"/>
                <w:sz w:val="20"/>
                <w:szCs w:val="20"/>
              </w:rPr>
              <w:t>o</w:t>
            </w:r>
            <w:r w:rsidRPr="000657A6">
              <w:rPr>
                <w:rFonts w:ascii="Century Gothic" w:eastAsia="Century Gothic" w:hAnsi="Century Gothic" w:cs="Century Gothic"/>
                <w:sz w:val="20"/>
                <w:szCs w:val="20"/>
              </w:rPr>
              <w:t>n</w:t>
            </w:r>
          </w:p>
        </w:tc>
        <w:tc>
          <w:tcPr>
            <w:tcW w:w="3687" w:type="dxa"/>
            <w:tcBorders>
              <w:top w:val="nil"/>
              <w:left w:val="nil"/>
              <w:bottom w:val="nil"/>
              <w:right w:val="nil"/>
            </w:tcBorders>
          </w:tcPr>
          <w:p w14:paraId="39FC8720" w14:textId="77777777" w:rsidR="006A766E" w:rsidRPr="000657A6" w:rsidRDefault="006A766E" w:rsidP="006A766E">
            <w:pPr>
              <w:spacing w:after="0" w:line="229" w:lineRule="exact"/>
              <w:ind w:left="372" w:right="-20"/>
              <w:rPr>
                <w:rFonts w:ascii="Century Gothic" w:eastAsia="Century Gothic" w:hAnsi="Century Gothic" w:cs="Century Gothic"/>
                <w:sz w:val="20"/>
                <w:szCs w:val="20"/>
              </w:rPr>
            </w:pPr>
            <w:r w:rsidRPr="000657A6">
              <w:rPr>
                <w:rFonts w:ascii="Century Gothic" w:eastAsia="Century Gothic" w:hAnsi="Century Gothic" w:cs="Century Gothic"/>
                <w:spacing w:val="-1"/>
                <w:sz w:val="20"/>
                <w:szCs w:val="20"/>
              </w:rPr>
              <w:t>T</w:t>
            </w:r>
            <w:r w:rsidRPr="000657A6">
              <w:rPr>
                <w:rFonts w:ascii="Century Gothic" w:eastAsia="Century Gothic" w:hAnsi="Century Gothic" w:cs="Century Gothic"/>
                <w:spacing w:val="1"/>
                <w:sz w:val="20"/>
                <w:szCs w:val="20"/>
              </w:rPr>
              <w:t>h</w:t>
            </w:r>
            <w:r w:rsidRPr="000657A6">
              <w:rPr>
                <w:rFonts w:ascii="Century Gothic" w:eastAsia="Century Gothic" w:hAnsi="Century Gothic" w:cs="Century Gothic"/>
                <w:sz w:val="20"/>
                <w:szCs w:val="20"/>
              </w:rPr>
              <w:t>r</w:t>
            </w:r>
            <w:r w:rsidRPr="000657A6">
              <w:rPr>
                <w:rFonts w:ascii="Century Gothic" w:eastAsia="Century Gothic" w:hAnsi="Century Gothic" w:cs="Century Gothic"/>
                <w:spacing w:val="2"/>
                <w:sz w:val="20"/>
                <w:szCs w:val="20"/>
              </w:rPr>
              <w:t>o</w:t>
            </w:r>
            <w:r w:rsidRPr="000657A6">
              <w:rPr>
                <w:rFonts w:ascii="Century Gothic" w:eastAsia="Century Gothic" w:hAnsi="Century Gothic" w:cs="Century Gothic"/>
                <w:spacing w:val="-1"/>
                <w:sz w:val="20"/>
                <w:szCs w:val="20"/>
              </w:rPr>
              <w:t>u</w:t>
            </w:r>
            <w:r w:rsidRPr="000657A6">
              <w:rPr>
                <w:rFonts w:ascii="Century Gothic" w:eastAsia="Century Gothic" w:hAnsi="Century Gothic" w:cs="Century Gothic"/>
                <w:sz w:val="20"/>
                <w:szCs w:val="20"/>
              </w:rPr>
              <w:t>g</w:t>
            </w:r>
            <w:r w:rsidRPr="000657A6">
              <w:rPr>
                <w:rFonts w:ascii="Century Gothic" w:eastAsia="Century Gothic" w:hAnsi="Century Gothic" w:cs="Century Gothic"/>
                <w:spacing w:val="1"/>
                <w:sz w:val="20"/>
                <w:szCs w:val="20"/>
              </w:rPr>
              <w:t>h</w:t>
            </w:r>
            <w:r w:rsidRPr="000657A6">
              <w:rPr>
                <w:rFonts w:ascii="Century Gothic" w:eastAsia="Century Gothic" w:hAnsi="Century Gothic" w:cs="Century Gothic"/>
                <w:spacing w:val="2"/>
                <w:sz w:val="20"/>
                <w:szCs w:val="20"/>
              </w:rPr>
              <w:t>o</w:t>
            </w:r>
            <w:r w:rsidRPr="000657A6">
              <w:rPr>
                <w:rFonts w:ascii="Century Gothic" w:eastAsia="Century Gothic" w:hAnsi="Century Gothic" w:cs="Century Gothic"/>
                <w:spacing w:val="-1"/>
                <w:sz w:val="20"/>
                <w:szCs w:val="20"/>
              </w:rPr>
              <w:t>u</w:t>
            </w:r>
            <w:r w:rsidRPr="000657A6">
              <w:rPr>
                <w:rFonts w:ascii="Century Gothic" w:eastAsia="Century Gothic" w:hAnsi="Century Gothic" w:cs="Century Gothic"/>
                <w:sz w:val="20"/>
                <w:szCs w:val="20"/>
              </w:rPr>
              <w:t>t</w:t>
            </w:r>
            <w:r w:rsidRPr="000657A6">
              <w:rPr>
                <w:rFonts w:ascii="Century Gothic" w:eastAsia="Century Gothic" w:hAnsi="Century Gothic" w:cs="Century Gothic"/>
                <w:spacing w:val="-9"/>
                <w:sz w:val="20"/>
                <w:szCs w:val="20"/>
              </w:rPr>
              <w:t xml:space="preserve"> </w:t>
            </w:r>
            <w:r w:rsidRPr="000657A6">
              <w:rPr>
                <w:rFonts w:ascii="Century Gothic" w:eastAsia="Century Gothic" w:hAnsi="Century Gothic" w:cs="Century Gothic"/>
                <w:spacing w:val="2"/>
                <w:sz w:val="20"/>
                <w:szCs w:val="20"/>
              </w:rPr>
              <w:t>t</w:t>
            </w:r>
            <w:r w:rsidRPr="000657A6">
              <w:rPr>
                <w:rFonts w:ascii="Century Gothic" w:eastAsia="Century Gothic" w:hAnsi="Century Gothic" w:cs="Century Gothic"/>
                <w:sz w:val="20"/>
                <w:szCs w:val="20"/>
              </w:rPr>
              <w:t>erm</w:t>
            </w:r>
          </w:p>
        </w:tc>
        <w:tc>
          <w:tcPr>
            <w:tcW w:w="879" w:type="dxa"/>
            <w:tcBorders>
              <w:top w:val="nil"/>
              <w:left w:val="nil"/>
              <w:bottom w:val="nil"/>
              <w:right w:val="nil"/>
            </w:tcBorders>
          </w:tcPr>
          <w:p w14:paraId="27D8B2CA" w14:textId="77777777" w:rsidR="006A766E" w:rsidRPr="000657A6" w:rsidRDefault="006A766E" w:rsidP="006A766E">
            <w:pPr>
              <w:spacing w:after="0" w:line="229" w:lineRule="exact"/>
              <w:ind w:left="284" w:right="-20"/>
              <w:rPr>
                <w:rFonts w:ascii="Century Gothic" w:eastAsia="Century Gothic" w:hAnsi="Century Gothic" w:cs="Century Gothic"/>
                <w:sz w:val="20"/>
                <w:szCs w:val="20"/>
              </w:rPr>
            </w:pPr>
            <w:r w:rsidRPr="000657A6">
              <w:rPr>
                <w:rFonts w:ascii="Century Gothic" w:eastAsia="Century Gothic" w:hAnsi="Century Gothic" w:cs="Century Gothic"/>
                <w:sz w:val="20"/>
                <w:szCs w:val="20"/>
              </w:rPr>
              <w:t>=</w:t>
            </w:r>
            <w:r w:rsidRPr="000657A6">
              <w:rPr>
                <w:rFonts w:ascii="Century Gothic" w:eastAsia="Century Gothic" w:hAnsi="Century Gothic" w:cs="Century Gothic"/>
                <w:spacing w:val="-2"/>
                <w:sz w:val="20"/>
                <w:szCs w:val="20"/>
              </w:rPr>
              <w:t xml:space="preserve"> </w:t>
            </w:r>
            <w:r w:rsidRPr="000657A6">
              <w:rPr>
                <w:rFonts w:ascii="Century Gothic" w:eastAsia="Century Gothic" w:hAnsi="Century Gothic" w:cs="Century Gothic"/>
                <w:sz w:val="20"/>
                <w:szCs w:val="20"/>
              </w:rPr>
              <w:t>1</w:t>
            </w:r>
            <w:r w:rsidR="00F41206" w:rsidRPr="000657A6">
              <w:rPr>
                <w:rFonts w:ascii="Century Gothic" w:eastAsia="Century Gothic" w:hAnsi="Century Gothic" w:cs="Century Gothic"/>
                <w:spacing w:val="3"/>
                <w:sz w:val="20"/>
                <w:szCs w:val="20"/>
              </w:rPr>
              <w:t>5</w:t>
            </w:r>
            <w:r w:rsidRPr="000657A6">
              <w:rPr>
                <w:rFonts w:ascii="Century Gothic" w:eastAsia="Century Gothic" w:hAnsi="Century Gothic" w:cs="Century Gothic"/>
                <w:sz w:val="20"/>
                <w:szCs w:val="20"/>
              </w:rPr>
              <w:t>%</w:t>
            </w:r>
          </w:p>
        </w:tc>
      </w:tr>
      <w:tr w:rsidR="007B446D" w:rsidRPr="000657A6" w14:paraId="7AB37A35" w14:textId="77777777" w:rsidTr="006A766E">
        <w:trPr>
          <w:trHeight w:hRule="exact" w:val="322"/>
        </w:trPr>
        <w:tc>
          <w:tcPr>
            <w:tcW w:w="4528" w:type="dxa"/>
            <w:tcBorders>
              <w:top w:val="nil"/>
              <w:left w:val="nil"/>
              <w:bottom w:val="nil"/>
              <w:right w:val="nil"/>
            </w:tcBorders>
          </w:tcPr>
          <w:p w14:paraId="33304519" w14:textId="77777777" w:rsidR="007B446D" w:rsidRPr="000657A6" w:rsidRDefault="007B446D" w:rsidP="006A766E">
            <w:pPr>
              <w:spacing w:after="0" w:line="229" w:lineRule="exact"/>
              <w:ind w:left="40" w:right="-20"/>
              <w:rPr>
                <w:rFonts w:ascii="Century Gothic" w:eastAsia="Century Gothic" w:hAnsi="Century Gothic" w:cs="Century Gothic"/>
                <w:sz w:val="20"/>
                <w:szCs w:val="20"/>
              </w:rPr>
            </w:pPr>
          </w:p>
        </w:tc>
        <w:tc>
          <w:tcPr>
            <w:tcW w:w="3687" w:type="dxa"/>
            <w:tcBorders>
              <w:top w:val="nil"/>
              <w:left w:val="nil"/>
              <w:bottom w:val="nil"/>
              <w:right w:val="nil"/>
            </w:tcBorders>
          </w:tcPr>
          <w:p w14:paraId="5DD798C3" w14:textId="77777777" w:rsidR="007B446D" w:rsidRPr="000657A6" w:rsidRDefault="007B446D" w:rsidP="006A766E">
            <w:pPr>
              <w:spacing w:after="0" w:line="229" w:lineRule="exact"/>
              <w:ind w:left="372" w:right="-20"/>
              <w:rPr>
                <w:rFonts w:ascii="Century Gothic" w:eastAsia="Century Gothic" w:hAnsi="Century Gothic" w:cs="Century Gothic"/>
                <w:spacing w:val="-1"/>
                <w:sz w:val="20"/>
                <w:szCs w:val="20"/>
              </w:rPr>
            </w:pPr>
          </w:p>
        </w:tc>
        <w:tc>
          <w:tcPr>
            <w:tcW w:w="879" w:type="dxa"/>
            <w:tcBorders>
              <w:top w:val="nil"/>
              <w:left w:val="nil"/>
              <w:bottom w:val="nil"/>
              <w:right w:val="nil"/>
            </w:tcBorders>
          </w:tcPr>
          <w:p w14:paraId="330C5206" w14:textId="77777777" w:rsidR="007B446D" w:rsidRPr="000657A6" w:rsidRDefault="007B446D" w:rsidP="006A766E">
            <w:pPr>
              <w:spacing w:after="0" w:line="229" w:lineRule="exact"/>
              <w:ind w:left="284" w:right="-20"/>
              <w:rPr>
                <w:rFonts w:ascii="Century Gothic" w:eastAsia="Century Gothic" w:hAnsi="Century Gothic" w:cs="Century Gothic"/>
                <w:sz w:val="20"/>
                <w:szCs w:val="20"/>
              </w:rPr>
            </w:pPr>
          </w:p>
        </w:tc>
      </w:tr>
    </w:tbl>
    <w:p w14:paraId="6F8EC7EA" w14:textId="77777777" w:rsidR="007B347D" w:rsidRPr="000657A6" w:rsidRDefault="007B347D">
      <w:pPr>
        <w:spacing w:before="10" w:after="0" w:line="120" w:lineRule="exact"/>
        <w:rPr>
          <w:rFonts w:ascii="Century Gothic" w:hAnsi="Century Gothic"/>
          <w:sz w:val="12"/>
          <w:szCs w:val="12"/>
        </w:rPr>
      </w:pPr>
    </w:p>
    <w:p w14:paraId="53985C36" w14:textId="77777777" w:rsidR="00A615C7" w:rsidRPr="000657A6" w:rsidRDefault="00A615C7">
      <w:pPr>
        <w:spacing w:before="10" w:after="0" w:line="120" w:lineRule="exact"/>
        <w:rPr>
          <w:rFonts w:ascii="Century Gothic" w:hAnsi="Century Gothic"/>
          <w:sz w:val="12"/>
          <w:szCs w:val="12"/>
        </w:rPr>
      </w:pPr>
    </w:p>
    <w:p w14:paraId="1CF0D895" w14:textId="77777777" w:rsidR="00782B3F" w:rsidRDefault="00782B3F" w:rsidP="00782B3F">
      <w:pPr>
        <w:rPr>
          <w:rStyle w:val="Heading2Char"/>
        </w:rPr>
      </w:pPr>
    </w:p>
    <w:p w14:paraId="5C64B8DD" w14:textId="77777777" w:rsidR="00782B3F" w:rsidRDefault="00782B3F" w:rsidP="00782B3F">
      <w:pPr>
        <w:rPr>
          <w:rStyle w:val="Heading2Char"/>
        </w:rPr>
      </w:pPr>
    </w:p>
    <w:p w14:paraId="5D37DCA4" w14:textId="5EB18C6A" w:rsidR="00782B3F" w:rsidRPr="00782B3F" w:rsidRDefault="00A615C7" w:rsidP="00782B3F">
      <w:pPr>
        <w:pStyle w:val="Heading2"/>
        <w:rPr>
          <w:rStyle w:val="Heading2Char"/>
          <w:b/>
          <w:bCs/>
        </w:rPr>
      </w:pPr>
      <w:r w:rsidRPr="00782B3F">
        <w:rPr>
          <w:rStyle w:val="Heading2Char"/>
          <w:b/>
          <w:bCs/>
        </w:rPr>
        <w:lastRenderedPageBreak/>
        <w:t>General Course Schedule</w:t>
      </w:r>
    </w:p>
    <w:p w14:paraId="4ED5B124" w14:textId="3B3E39B0" w:rsidR="00A615C7" w:rsidRPr="000657A6" w:rsidRDefault="00ED49CF" w:rsidP="00782B3F">
      <w:pPr>
        <w:rPr>
          <w:rFonts w:ascii="Century Gothic" w:eastAsia="Century Gothic" w:hAnsi="Century Gothic" w:cs="Century Gothic"/>
          <w:spacing w:val="1"/>
          <w:sz w:val="20"/>
          <w:szCs w:val="20"/>
        </w:rPr>
      </w:pPr>
      <w:r w:rsidRPr="00782B3F">
        <w:br/>
      </w:r>
      <w:r w:rsidR="00A615C7" w:rsidRPr="000657A6">
        <w:rPr>
          <w:rFonts w:ascii="Century Gothic" w:eastAsia="Century Gothic" w:hAnsi="Century Gothic" w:cs="Century Gothic"/>
          <w:spacing w:val="1"/>
          <w:sz w:val="20"/>
          <w:szCs w:val="20"/>
        </w:rPr>
        <w:t>As this course will have potential complications in scheduling due to both weather and guest lectures the following schedule is meant as a guide and may change. The schedule will be updated on Avenue as changes occur. The course readings will be, for the most part, determined by the class during the selection of your seminar projects.</w:t>
      </w:r>
    </w:p>
    <w:p w14:paraId="76F9A28B" w14:textId="77777777" w:rsidR="00A615C7" w:rsidRPr="000657A6" w:rsidRDefault="00A615C7" w:rsidP="00A615C7">
      <w:pPr>
        <w:spacing w:before="3" w:after="0" w:line="244" w:lineRule="exact"/>
        <w:ind w:left="153" w:right="286"/>
        <w:rPr>
          <w:rFonts w:ascii="Century Gothic" w:eastAsia="Century Gothic" w:hAnsi="Century Gothic" w:cs="Century Gothic"/>
          <w:spacing w:val="1"/>
          <w:sz w:val="20"/>
          <w:szCs w:val="20"/>
        </w:rPr>
      </w:pPr>
    </w:p>
    <w:p w14:paraId="61DDA0FC" w14:textId="314F42A0" w:rsidR="00A615C7" w:rsidRPr="000657A6" w:rsidRDefault="00554FEA" w:rsidP="00A615C7">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 xml:space="preserve">Week </w:t>
      </w:r>
      <w:proofErr w:type="gramStart"/>
      <w:r>
        <w:rPr>
          <w:rFonts w:ascii="Century Gothic" w:eastAsia="Century Gothic" w:hAnsi="Century Gothic" w:cs="Century Gothic"/>
          <w:b/>
          <w:spacing w:val="1"/>
          <w:sz w:val="20"/>
          <w:szCs w:val="20"/>
        </w:rPr>
        <w:t>1</w:t>
      </w:r>
      <w:r w:rsidR="00F6387F" w:rsidRPr="000657A6">
        <w:rPr>
          <w:rFonts w:ascii="Century Gothic" w:eastAsia="Century Gothic" w:hAnsi="Century Gothic" w:cs="Century Gothic"/>
          <w:b/>
          <w:spacing w:val="1"/>
          <w:sz w:val="20"/>
          <w:szCs w:val="20"/>
        </w:rPr>
        <w:t xml:space="preserve"> </w:t>
      </w:r>
      <w:r w:rsidR="00A615C7" w:rsidRPr="000657A6">
        <w:rPr>
          <w:rFonts w:ascii="Century Gothic" w:eastAsia="Century Gothic" w:hAnsi="Century Gothic" w:cs="Century Gothic"/>
          <w:spacing w:val="1"/>
          <w:sz w:val="20"/>
          <w:szCs w:val="20"/>
        </w:rPr>
        <w:t xml:space="preserve"> –</w:t>
      </w:r>
      <w:proofErr w:type="gramEnd"/>
      <w:r w:rsidR="00A615C7" w:rsidRPr="000657A6">
        <w:rPr>
          <w:rFonts w:ascii="Century Gothic" w:eastAsia="Century Gothic" w:hAnsi="Century Gothic" w:cs="Century Gothic"/>
          <w:spacing w:val="1"/>
          <w:sz w:val="20"/>
          <w:szCs w:val="20"/>
        </w:rPr>
        <w:t xml:space="preserve"> Introduction </w:t>
      </w:r>
      <w:r>
        <w:rPr>
          <w:rFonts w:ascii="Century Gothic" w:eastAsia="Century Gothic" w:hAnsi="Century Gothic" w:cs="Century Gothic"/>
          <w:spacing w:val="1"/>
          <w:sz w:val="20"/>
          <w:szCs w:val="20"/>
        </w:rPr>
        <w:t>to Hamilton, discussion of course expectations.</w:t>
      </w:r>
    </w:p>
    <w:p w14:paraId="0E75D25F" w14:textId="2224275C" w:rsidR="00A615C7" w:rsidRPr="000657A6" w:rsidRDefault="00554FEA" w:rsidP="00A615C7">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Week 2</w:t>
      </w:r>
      <w:r w:rsidR="00A615C7" w:rsidRPr="000657A6">
        <w:rPr>
          <w:rFonts w:ascii="Century Gothic" w:eastAsia="Century Gothic" w:hAnsi="Century Gothic" w:cs="Century Gothic"/>
          <w:spacing w:val="1"/>
          <w:sz w:val="20"/>
          <w:szCs w:val="20"/>
        </w:rPr>
        <w:t xml:space="preserve"> </w:t>
      </w:r>
      <w:proofErr w:type="gramStart"/>
      <w:r w:rsidR="00A615C7" w:rsidRPr="000657A6">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 xml:space="preserve"> Introduction</w:t>
      </w:r>
      <w:proofErr w:type="gramEnd"/>
      <w:r>
        <w:rPr>
          <w:rFonts w:ascii="Century Gothic" w:eastAsia="Century Gothic" w:hAnsi="Century Gothic" w:cs="Century Gothic"/>
          <w:spacing w:val="1"/>
          <w:sz w:val="20"/>
          <w:szCs w:val="20"/>
        </w:rPr>
        <w:t xml:space="preserve"> of all course assignments. Class discussion o</w:t>
      </w:r>
      <w:r w:rsidR="007B446D">
        <w:rPr>
          <w:rFonts w:ascii="Century Gothic" w:eastAsia="Century Gothic" w:hAnsi="Century Gothic" w:cs="Century Gothic"/>
          <w:spacing w:val="1"/>
          <w:sz w:val="20"/>
          <w:szCs w:val="20"/>
        </w:rPr>
        <w:t>f</w:t>
      </w:r>
      <w:r>
        <w:rPr>
          <w:rFonts w:ascii="Century Gothic" w:eastAsia="Century Gothic" w:hAnsi="Century Gothic" w:cs="Century Gothic"/>
          <w:spacing w:val="1"/>
          <w:sz w:val="20"/>
          <w:szCs w:val="20"/>
        </w:rPr>
        <w:t xml:space="preserve"> ‘What to do with the York Street Bridge?’</w:t>
      </w:r>
      <w:r w:rsidR="006849BD">
        <w:rPr>
          <w:rFonts w:ascii="Century Gothic" w:eastAsia="Century Gothic" w:hAnsi="Century Gothic" w:cs="Century Gothic"/>
          <w:spacing w:val="1"/>
          <w:sz w:val="20"/>
          <w:szCs w:val="20"/>
        </w:rPr>
        <w:t xml:space="preserve">; What is involved with the seminar </w:t>
      </w:r>
      <w:proofErr w:type="gramStart"/>
      <w:r w:rsidR="006849BD">
        <w:rPr>
          <w:rFonts w:ascii="Century Gothic" w:eastAsia="Century Gothic" w:hAnsi="Century Gothic" w:cs="Century Gothic"/>
          <w:spacing w:val="1"/>
          <w:sz w:val="20"/>
          <w:szCs w:val="20"/>
        </w:rPr>
        <w:t>assignment?;</w:t>
      </w:r>
      <w:proofErr w:type="gramEnd"/>
      <w:r w:rsidR="006849BD">
        <w:rPr>
          <w:rFonts w:ascii="Century Gothic" w:eastAsia="Century Gothic" w:hAnsi="Century Gothic" w:cs="Century Gothic"/>
          <w:spacing w:val="1"/>
          <w:sz w:val="20"/>
          <w:szCs w:val="20"/>
        </w:rPr>
        <w:t xml:space="preserve"> How to assess participation?</w:t>
      </w:r>
    </w:p>
    <w:p w14:paraId="59142C6D" w14:textId="7C88FB86" w:rsidR="00A615C7" w:rsidRPr="000657A6" w:rsidRDefault="00554FEA" w:rsidP="00A615C7">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 xml:space="preserve">Week 3 – </w:t>
      </w:r>
      <w:r>
        <w:rPr>
          <w:rFonts w:ascii="Century Gothic" w:eastAsia="Century Gothic" w:hAnsi="Century Gothic" w:cs="Century Gothic"/>
          <w:spacing w:val="1"/>
          <w:sz w:val="20"/>
          <w:szCs w:val="20"/>
        </w:rPr>
        <w:t xml:space="preserve">A walk downtown. We will meet in front of City Hall to discuss some of the </w:t>
      </w:r>
      <w:r w:rsidR="00066ADF">
        <w:rPr>
          <w:rFonts w:ascii="Century Gothic" w:eastAsia="Century Gothic" w:hAnsi="Century Gothic" w:cs="Century Gothic"/>
          <w:spacing w:val="1"/>
          <w:sz w:val="20"/>
          <w:szCs w:val="20"/>
        </w:rPr>
        <w:t>ongoing</w:t>
      </w:r>
      <w:r>
        <w:rPr>
          <w:rFonts w:ascii="Century Gothic" w:eastAsia="Century Gothic" w:hAnsi="Century Gothic" w:cs="Century Gothic"/>
          <w:spacing w:val="1"/>
          <w:sz w:val="20"/>
          <w:szCs w:val="20"/>
        </w:rPr>
        <w:t xml:space="preserve"> in downtown Hamilton from political, urban planning, and </w:t>
      </w:r>
      <w:r w:rsidR="006849BD">
        <w:rPr>
          <w:rFonts w:ascii="Century Gothic" w:eastAsia="Century Gothic" w:hAnsi="Century Gothic" w:cs="Century Gothic"/>
          <w:spacing w:val="1"/>
          <w:sz w:val="20"/>
          <w:szCs w:val="20"/>
        </w:rPr>
        <w:t xml:space="preserve">social </w:t>
      </w:r>
      <w:r>
        <w:rPr>
          <w:rFonts w:ascii="Century Gothic" w:eastAsia="Century Gothic" w:hAnsi="Century Gothic" w:cs="Century Gothic"/>
          <w:spacing w:val="1"/>
          <w:sz w:val="20"/>
          <w:szCs w:val="20"/>
        </w:rPr>
        <w:t>perspectives.</w:t>
      </w:r>
      <w:r w:rsidR="00A7206E" w:rsidRPr="000657A6">
        <w:rPr>
          <w:rFonts w:ascii="Century Gothic" w:eastAsia="Century Gothic" w:hAnsi="Century Gothic" w:cs="Century Gothic"/>
          <w:spacing w:val="1"/>
          <w:sz w:val="20"/>
          <w:szCs w:val="20"/>
        </w:rPr>
        <w:t xml:space="preserve"> </w:t>
      </w:r>
    </w:p>
    <w:p w14:paraId="75F927FD" w14:textId="25119AF4" w:rsidR="00A7206E" w:rsidRPr="000657A6" w:rsidRDefault="006849BD" w:rsidP="00A615C7">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 xml:space="preserve">Week </w:t>
      </w:r>
      <w:proofErr w:type="gramStart"/>
      <w:r>
        <w:rPr>
          <w:rFonts w:ascii="Century Gothic" w:eastAsia="Century Gothic" w:hAnsi="Century Gothic" w:cs="Century Gothic"/>
          <w:b/>
          <w:spacing w:val="1"/>
          <w:sz w:val="20"/>
          <w:szCs w:val="20"/>
        </w:rPr>
        <w:t>4</w:t>
      </w:r>
      <w:r w:rsidR="00B142B9" w:rsidRPr="000657A6">
        <w:rPr>
          <w:rFonts w:ascii="Century Gothic" w:eastAsia="Century Gothic" w:hAnsi="Century Gothic" w:cs="Century Gothic"/>
          <w:b/>
          <w:spacing w:val="1"/>
          <w:sz w:val="20"/>
          <w:szCs w:val="20"/>
        </w:rPr>
        <w:t xml:space="preserve"> </w:t>
      </w:r>
      <w:r w:rsidR="00A615C7" w:rsidRPr="000657A6">
        <w:rPr>
          <w:rFonts w:ascii="Century Gothic" w:eastAsia="Century Gothic" w:hAnsi="Century Gothic" w:cs="Century Gothic"/>
          <w:spacing w:val="1"/>
          <w:sz w:val="20"/>
          <w:szCs w:val="20"/>
        </w:rPr>
        <w:t xml:space="preserve"> –</w:t>
      </w:r>
      <w:proofErr w:type="gramEnd"/>
      <w:r w:rsidR="00A615C7" w:rsidRPr="000657A6">
        <w:rPr>
          <w:rFonts w:ascii="Century Gothic" w:eastAsia="Century Gothic" w:hAnsi="Century Gothic" w:cs="Century Gothic"/>
          <w:spacing w:val="1"/>
          <w:sz w:val="20"/>
          <w:szCs w:val="20"/>
        </w:rPr>
        <w:t xml:space="preserve"> </w:t>
      </w:r>
      <w:r w:rsidR="00A7206E" w:rsidRPr="000657A6">
        <w:rPr>
          <w:rFonts w:ascii="Century Gothic" w:eastAsia="Century Gothic" w:hAnsi="Century Gothic" w:cs="Century Gothic"/>
          <w:spacing w:val="1"/>
          <w:sz w:val="20"/>
          <w:szCs w:val="20"/>
        </w:rPr>
        <w:t xml:space="preserve">A look at urban sprawl </w:t>
      </w:r>
      <w:r w:rsidR="00066ADF">
        <w:rPr>
          <w:rFonts w:ascii="Century Gothic" w:eastAsia="Century Gothic" w:hAnsi="Century Gothic" w:cs="Century Gothic"/>
          <w:spacing w:val="1"/>
          <w:sz w:val="20"/>
          <w:szCs w:val="20"/>
        </w:rPr>
        <w:t>and downtown development. Will meet in map library.</w:t>
      </w:r>
    </w:p>
    <w:p w14:paraId="727FFF4E" w14:textId="2F679A8A" w:rsidR="00A615C7" w:rsidRPr="000657A6" w:rsidRDefault="006849BD" w:rsidP="00A615C7">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Week 5</w:t>
      </w:r>
      <w:r w:rsidR="00A7206E" w:rsidRPr="000657A6">
        <w:rPr>
          <w:rFonts w:ascii="Century Gothic" w:eastAsia="Century Gothic" w:hAnsi="Century Gothic" w:cs="Century Gothic"/>
          <w:b/>
          <w:spacing w:val="1"/>
          <w:sz w:val="20"/>
          <w:szCs w:val="20"/>
        </w:rPr>
        <w:t xml:space="preserve"> </w:t>
      </w:r>
      <w:proofErr w:type="gramStart"/>
      <w:r w:rsidR="00A7206E" w:rsidRPr="000657A6">
        <w:rPr>
          <w:rFonts w:ascii="Century Gothic" w:eastAsia="Century Gothic" w:hAnsi="Century Gothic" w:cs="Century Gothic"/>
          <w:b/>
          <w:spacing w:val="1"/>
          <w:sz w:val="20"/>
          <w:szCs w:val="20"/>
        </w:rPr>
        <w:t>-</w:t>
      </w:r>
      <w:r w:rsidR="00A7206E" w:rsidRPr="000657A6">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 xml:space="preserve"> A</w:t>
      </w:r>
      <w:proofErr w:type="gramEnd"/>
      <w:r>
        <w:rPr>
          <w:rFonts w:ascii="Century Gothic" w:eastAsia="Century Gothic" w:hAnsi="Century Gothic" w:cs="Century Gothic"/>
          <w:spacing w:val="1"/>
          <w:sz w:val="20"/>
          <w:szCs w:val="20"/>
        </w:rPr>
        <w:t xml:space="preserve"> discussion with the Bay Area Restoration Council. Site to be determined, please check Avenue.</w:t>
      </w:r>
    </w:p>
    <w:p w14:paraId="337250D8" w14:textId="3C5AC2BC" w:rsidR="00A615C7" w:rsidRPr="000657A6" w:rsidRDefault="006849BD" w:rsidP="00A615C7">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 xml:space="preserve">Week </w:t>
      </w:r>
      <w:proofErr w:type="gramStart"/>
      <w:r>
        <w:rPr>
          <w:rFonts w:ascii="Century Gothic" w:eastAsia="Century Gothic" w:hAnsi="Century Gothic" w:cs="Century Gothic"/>
          <w:b/>
          <w:spacing w:val="1"/>
          <w:sz w:val="20"/>
          <w:szCs w:val="20"/>
        </w:rPr>
        <w:t>6</w:t>
      </w:r>
      <w:r w:rsidR="00B142B9" w:rsidRPr="000657A6">
        <w:rPr>
          <w:rFonts w:ascii="Century Gothic" w:eastAsia="Century Gothic" w:hAnsi="Century Gothic" w:cs="Century Gothic"/>
          <w:b/>
          <w:spacing w:val="1"/>
          <w:sz w:val="20"/>
          <w:szCs w:val="20"/>
        </w:rPr>
        <w:t xml:space="preserve"> </w:t>
      </w:r>
      <w:r w:rsidR="00A615C7" w:rsidRPr="000657A6">
        <w:rPr>
          <w:rFonts w:ascii="Century Gothic" w:eastAsia="Century Gothic" w:hAnsi="Century Gothic" w:cs="Century Gothic"/>
          <w:b/>
          <w:spacing w:val="1"/>
          <w:sz w:val="20"/>
          <w:szCs w:val="20"/>
        </w:rPr>
        <w:t xml:space="preserve"> </w:t>
      </w:r>
      <w:r w:rsidR="00A615C7" w:rsidRPr="000657A6">
        <w:rPr>
          <w:rFonts w:ascii="Century Gothic" w:eastAsia="Century Gothic" w:hAnsi="Century Gothic" w:cs="Century Gothic"/>
          <w:spacing w:val="1"/>
          <w:sz w:val="20"/>
          <w:szCs w:val="20"/>
        </w:rPr>
        <w:t>–</w:t>
      </w:r>
      <w:proofErr w:type="gramEnd"/>
      <w:r w:rsidR="00A615C7" w:rsidRPr="000657A6">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Reading Week</w:t>
      </w:r>
      <w:r w:rsidR="00AB17F4" w:rsidRPr="000657A6">
        <w:rPr>
          <w:rFonts w:ascii="Century Gothic" w:eastAsia="Century Gothic" w:hAnsi="Century Gothic" w:cs="Century Gothic"/>
          <w:spacing w:val="1"/>
          <w:sz w:val="20"/>
          <w:szCs w:val="20"/>
        </w:rPr>
        <w:t xml:space="preserve"> </w:t>
      </w:r>
    </w:p>
    <w:p w14:paraId="43942B89" w14:textId="0E412919" w:rsidR="00943360" w:rsidRPr="000657A6" w:rsidRDefault="006849BD" w:rsidP="00943360">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Week 7</w:t>
      </w:r>
      <w:r w:rsidR="00943360" w:rsidRPr="000657A6">
        <w:rPr>
          <w:rFonts w:ascii="Century Gothic" w:eastAsia="Century Gothic" w:hAnsi="Century Gothic" w:cs="Century Gothic"/>
          <w:spacing w:val="1"/>
          <w:sz w:val="20"/>
          <w:szCs w:val="20"/>
        </w:rPr>
        <w:t xml:space="preserve"> -</w:t>
      </w:r>
      <w:r w:rsidR="00A7206E" w:rsidRPr="000657A6">
        <w:rPr>
          <w:rFonts w:ascii="Century Gothic" w:eastAsia="Century Gothic" w:hAnsi="Century Gothic" w:cs="Century Gothic"/>
          <w:spacing w:val="1"/>
          <w:sz w:val="20"/>
          <w:szCs w:val="20"/>
        </w:rPr>
        <w:t>.</w:t>
      </w:r>
      <w:r>
        <w:rPr>
          <w:rFonts w:ascii="Century Gothic" w:eastAsia="Century Gothic" w:hAnsi="Century Gothic" w:cs="Century Gothic"/>
          <w:spacing w:val="1"/>
          <w:sz w:val="20"/>
          <w:szCs w:val="20"/>
        </w:rPr>
        <w:t xml:space="preserve"> What makes a good </w:t>
      </w:r>
      <w:proofErr w:type="gramStart"/>
      <w:r>
        <w:rPr>
          <w:rFonts w:ascii="Century Gothic" w:eastAsia="Century Gothic" w:hAnsi="Century Gothic" w:cs="Century Gothic"/>
          <w:spacing w:val="1"/>
          <w:sz w:val="20"/>
          <w:szCs w:val="20"/>
        </w:rPr>
        <w:t>seminar?;</w:t>
      </w:r>
      <w:proofErr w:type="gramEnd"/>
      <w:r>
        <w:rPr>
          <w:rFonts w:ascii="Century Gothic" w:eastAsia="Century Gothic" w:hAnsi="Century Gothic" w:cs="Century Gothic"/>
          <w:spacing w:val="1"/>
          <w:sz w:val="20"/>
          <w:szCs w:val="20"/>
        </w:rPr>
        <w:t xml:space="preserve"> Discussion of how McMaster fits in the Hamilton Community (will be going outside).</w:t>
      </w:r>
    </w:p>
    <w:p w14:paraId="26570209" w14:textId="2F723811" w:rsidR="00B37843" w:rsidRDefault="006849BD" w:rsidP="00AB17F4">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 xml:space="preserve">Week </w:t>
      </w:r>
      <w:proofErr w:type="gramStart"/>
      <w:r>
        <w:rPr>
          <w:rFonts w:ascii="Century Gothic" w:eastAsia="Century Gothic" w:hAnsi="Century Gothic" w:cs="Century Gothic"/>
          <w:b/>
          <w:spacing w:val="1"/>
          <w:sz w:val="20"/>
          <w:szCs w:val="20"/>
        </w:rPr>
        <w:t>8</w:t>
      </w:r>
      <w:r w:rsidR="00B142B9" w:rsidRPr="000657A6">
        <w:rPr>
          <w:rFonts w:ascii="Century Gothic" w:eastAsia="Century Gothic" w:hAnsi="Century Gothic" w:cs="Century Gothic"/>
          <w:b/>
          <w:spacing w:val="1"/>
          <w:sz w:val="20"/>
          <w:szCs w:val="20"/>
        </w:rPr>
        <w:t xml:space="preserve"> </w:t>
      </w:r>
      <w:r w:rsidR="00A615C7" w:rsidRPr="000657A6">
        <w:rPr>
          <w:rFonts w:ascii="Century Gothic" w:eastAsia="Century Gothic" w:hAnsi="Century Gothic" w:cs="Century Gothic"/>
          <w:spacing w:val="1"/>
          <w:sz w:val="20"/>
          <w:szCs w:val="20"/>
        </w:rPr>
        <w:t xml:space="preserve"> –</w:t>
      </w:r>
      <w:proofErr w:type="gramEnd"/>
      <w:r w:rsidR="00B37843" w:rsidRPr="00B37843">
        <w:rPr>
          <w:rFonts w:ascii="Century Gothic" w:eastAsia="Century Gothic" w:hAnsi="Century Gothic" w:cs="Century Gothic"/>
          <w:spacing w:val="1"/>
          <w:sz w:val="20"/>
          <w:szCs w:val="20"/>
        </w:rPr>
        <w:t xml:space="preserve"> </w:t>
      </w:r>
      <w:r w:rsidR="00B37843" w:rsidRPr="000657A6">
        <w:rPr>
          <w:rFonts w:ascii="Century Gothic" w:eastAsia="Century Gothic" w:hAnsi="Century Gothic" w:cs="Century Gothic"/>
          <w:spacing w:val="1"/>
          <w:sz w:val="20"/>
          <w:szCs w:val="20"/>
        </w:rPr>
        <w:t>The ‘bus ride’ assignment takes place during th</w:t>
      </w:r>
      <w:r w:rsidR="00066ADF">
        <w:rPr>
          <w:rFonts w:ascii="Century Gothic" w:eastAsia="Century Gothic" w:hAnsi="Century Gothic" w:cs="Century Gothic"/>
          <w:spacing w:val="1"/>
          <w:sz w:val="20"/>
          <w:szCs w:val="20"/>
        </w:rPr>
        <w:t>e 2-hour</w:t>
      </w:r>
      <w:r w:rsidR="00B37843" w:rsidRPr="000657A6">
        <w:rPr>
          <w:rFonts w:ascii="Century Gothic" w:eastAsia="Century Gothic" w:hAnsi="Century Gothic" w:cs="Century Gothic"/>
          <w:spacing w:val="1"/>
          <w:sz w:val="20"/>
          <w:szCs w:val="20"/>
        </w:rPr>
        <w:t xml:space="preserve"> class.</w:t>
      </w:r>
      <w:r>
        <w:rPr>
          <w:rFonts w:ascii="Century Gothic" w:eastAsia="Century Gothic" w:hAnsi="Century Gothic" w:cs="Century Gothic"/>
          <w:spacing w:val="1"/>
          <w:sz w:val="20"/>
          <w:szCs w:val="20"/>
        </w:rPr>
        <w:t xml:space="preserve"> Details on Avenue.</w:t>
      </w:r>
    </w:p>
    <w:p w14:paraId="72F5CFE2" w14:textId="3A9FF927" w:rsidR="00943360" w:rsidRPr="000657A6" w:rsidRDefault="006849BD" w:rsidP="00AB17F4">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Week 9</w:t>
      </w:r>
      <w:r w:rsidR="00B37843">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 xml:space="preserve"> Seminar Series begins!</w:t>
      </w:r>
    </w:p>
    <w:p w14:paraId="5B350F48" w14:textId="3F1E4969" w:rsidR="00B37843" w:rsidRPr="000657A6" w:rsidRDefault="006849BD" w:rsidP="00B37843">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 xml:space="preserve">Week </w:t>
      </w:r>
      <w:proofErr w:type="gramStart"/>
      <w:r>
        <w:rPr>
          <w:rFonts w:ascii="Century Gothic" w:eastAsia="Century Gothic" w:hAnsi="Century Gothic" w:cs="Century Gothic"/>
          <w:b/>
          <w:spacing w:val="1"/>
          <w:sz w:val="20"/>
          <w:szCs w:val="20"/>
        </w:rPr>
        <w:t>10</w:t>
      </w:r>
      <w:r w:rsidR="00B142B9" w:rsidRPr="000657A6">
        <w:rPr>
          <w:rFonts w:ascii="Century Gothic" w:eastAsia="Century Gothic" w:hAnsi="Century Gothic" w:cs="Century Gothic"/>
          <w:b/>
          <w:spacing w:val="1"/>
          <w:sz w:val="20"/>
          <w:szCs w:val="20"/>
        </w:rPr>
        <w:t xml:space="preserve"> </w:t>
      </w:r>
      <w:r w:rsidR="00A615C7" w:rsidRPr="000657A6">
        <w:rPr>
          <w:rFonts w:ascii="Century Gothic" w:eastAsia="Century Gothic" w:hAnsi="Century Gothic" w:cs="Century Gothic"/>
          <w:spacing w:val="1"/>
          <w:sz w:val="20"/>
          <w:szCs w:val="20"/>
        </w:rPr>
        <w:t xml:space="preserve"> –</w:t>
      </w:r>
      <w:proofErr w:type="gramEnd"/>
      <w:r w:rsidR="00AB17F4" w:rsidRPr="000657A6">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Seminar Series continues!</w:t>
      </w:r>
    </w:p>
    <w:p w14:paraId="1D981281" w14:textId="5761205F" w:rsidR="00A615C7" w:rsidRPr="000657A6" w:rsidRDefault="006849BD" w:rsidP="00A615C7">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 xml:space="preserve">Week </w:t>
      </w:r>
      <w:proofErr w:type="gramStart"/>
      <w:r>
        <w:rPr>
          <w:rFonts w:ascii="Century Gothic" w:eastAsia="Century Gothic" w:hAnsi="Century Gothic" w:cs="Century Gothic"/>
          <w:b/>
          <w:spacing w:val="1"/>
          <w:sz w:val="20"/>
          <w:szCs w:val="20"/>
        </w:rPr>
        <w:t>11</w:t>
      </w:r>
      <w:r w:rsidR="00B142B9" w:rsidRPr="000657A6">
        <w:rPr>
          <w:rFonts w:ascii="Century Gothic" w:eastAsia="Century Gothic" w:hAnsi="Century Gothic" w:cs="Century Gothic"/>
          <w:b/>
          <w:spacing w:val="1"/>
          <w:sz w:val="20"/>
          <w:szCs w:val="20"/>
        </w:rPr>
        <w:t xml:space="preserve"> </w:t>
      </w:r>
      <w:r w:rsidR="00A615C7" w:rsidRPr="000657A6">
        <w:rPr>
          <w:rFonts w:ascii="Century Gothic" w:eastAsia="Century Gothic" w:hAnsi="Century Gothic" w:cs="Century Gothic"/>
          <w:spacing w:val="1"/>
          <w:sz w:val="20"/>
          <w:szCs w:val="20"/>
        </w:rPr>
        <w:t xml:space="preserve"> –</w:t>
      </w:r>
      <w:proofErr w:type="gramEnd"/>
      <w:r w:rsidR="00A615C7" w:rsidRPr="000657A6">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Seminar Series continues!</w:t>
      </w:r>
    </w:p>
    <w:p w14:paraId="6E0A8E11" w14:textId="52B3AE41" w:rsidR="00A615C7" w:rsidRPr="000657A6" w:rsidRDefault="006849BD" w:rsidP="00A615C7">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Week 12</w:t>
      </w:r>
      <w:r w:rsidR="00A615C7" w:rsidRPr="000657A6">
        <w:rPr>
          <w:rFonts w:ascii="Century Gothic" w:eastAsia="Century Gothic" w:hAnsi="Century Gothic" w:cs="Century Gothic"/>
          <w:spacing w:val="1"/>
          <w:sz w:val="20"/>
          <w:szCs w:val="20"/>
        </w:rPr>
        <w:t xml:space="preserve"> – </w:t>
      </w:r>
      <w:r>
        <w:rPr>
          <w:rFonts w:ascii="Century Gothic" w:eastAsia="Century Gothic" w:hAnsi="Century Gothic" w:cs="Century Gothic"/>
          <w:spacing w:val="1"/>
          <w:sz w:val="20"/>
          <w:szCs w:val="20"/>
        </w:rPr>
        <w:t>Seminar Series ends!</w:t>
      </w:r>
    </w:p>
    <w:p w14:paraId="25F90CA7" w14:textId="3FCA7F4B" w:rsidR="00A615C7" w:rsidRPr="000657A6" w:rsidRDefault="006849BD" w:rsidP="00A615C7">
      <w:pPr>
        <w:spacing w:before="3" w:after="0" w:line="244" w:lineRule="exact"/>
        <w:ind w:left="153" w:right="286"/>
        <w:rPr>
          <w:rFonts w:ascii="Century Gothic" w:eastAsia="Century Gothic" w:hAnsi="Century Gothic" w:cs="Century Gothic"/>
          <w:spacing w:val="1"/>
          <w:sz w:val="20"/>
          <w:szCs w:val="20"/>
        </w:rPr>
      </w:pPr>
      <w:r>
        <w:rPr>
          <w:rFonts w:ascii="Century Gothic" w:eastAsia="Century Gothic" w:hAnsi="Century Gothic" w:cs="Century Gothic"/>
          <w:b/>
          <w:spacing w:val="1"/>
          <w:sz w:val="20"/>
          <w:szCs w:val="20"/>
        </w:rPr>
        <w:t>Week 13</w:t>
      </w:r>
      <w:r w:rsidR="00943360" w:rsidRPr="000657A6">
        <w:rPr>
          <w:rFonts w:ascii="Century Gothic" w:eastAsia="Century Gothic" w:hAnsi="Century Gothic" w:cs="Century Gothic"/>
          <w:spacing w:val="1"/>
          <w:sz w:val="20"/>
          <w:szCs w:val="20"/>
        </w:rPr>
        <w:t xml:space="preserve"> – </w:t>
      </w:r>
      <w:r>
        <w:rPr>
          <w:rFonts w:ascii="Century Gothic" w:eastAsia="Century Gothic" w:hAnsi="Century Gothic" w:cs="Century Gothic"/>
          <w:spacing w:val="1"/>
          <w:sz w:val="20"/>
          <w:szCs w:val="20"/>
        </w:rPr>
        <w:t>Find threads within the larger course discussion; The future of Hamilton.</w:t>
      </w:r>
    </w:p>
    <w:p w14:paraId="5E671A7D" w14:textId="77777777" w:rsidR="00A615C7" w:rsidRPr="000657A6" w:rsidRDefault="00A615C7" w:rsidP="00A615C7">
      <w:pPr>
        <w:spacing w:before="3" w:after="0" w:line="244" w:lineRule="exact"/>
        <w:ind w:left="153" w:right="286"/>
        <w:rPr>
          <w:rFonts w:ascii="Century Gothic" w:eastAsia="Century Gothic" w:hAnsi="Century Gothic" w:cs="Century Gothic"/>
          <w:spacing w:val="1"/>
          <w:sz w:val="20"/>
          <w:szCs w:val="20"/>
        </w:rPr>
      </w:pPr>
    </w:p>
    <w:p w14:paraId="4AAD3E95" w14:textId="318DAB1C" w:rsidR="007B347D" w:rsidRPr="000657A6" w:rsidRDefault="006A766E" w:rsidP="00884F05">
      <w:pPr>
        <w:pStyle w:val="Heading2"/>
        <w:rPr>
          <w:rFonts w:eastAsia="Century Gothic" w:cs="Century Gothic"/>
          <w:spacing w:val="1"/>
          <w:szCs w:val="20"/>
        </w:rPr>
      </w:pPr>
      <w:r w:rsidRPr="00275D90">
        <w:rPr>
          <w:rStyle w:val="Heading2Char"/>
          <w:b/>
          <w:bCs/>
        </w:rPr>
        <w:t>Assignment Descriptions &amp; Evaluation Criteria</w:t>
      </w:r>
      <w:r w:rsidRPr="00275D90">
        <w:rPr>
          <w:rFonts w:eastAsia="Century Gothic" w:cs="Century Gothic"/>
          <w:b w:val="0"/>
          <w:bCs/>
          <w:szCs w:val="20"/>
        </w:rPr>
        <w:t xml:space="preserve"> </w:t>
      </w:r>
      <w:r w:rsidR="004D7D7B" w:rsidRPr="00275D90">
        <w:rPr>
          <w:rFonts w:eastAsia="Century Gothic" w:cs="Century Gothic"/>
          <w:b w:val="0"/>
          <w:bCs/>
          <w:szCs w:val="20"/>
        </w:rPr>
        <w:br/>
      </w:r>
      <w:r w:rsidR="004D7D7B" w:rsidRPr="00275D90">
        <w:rPr>
          <w:rFonts w:eastAsia="Century Gothic" w:cs="Century Gothic"/>
          <w:b w:val="0"/>
          <w:bCs/>
          <w:szCs w:val="20"/>
        </w:rPr>
        <w:br/>
      </w:r>
      <w:r w:rsidR="00036B8E" w:rsidRPr="00275D90">
        <w:t>Reflections (</w:t>
      </w:r>
      <w:r w:rsidR="00802FD3" w:rsidRPr="00275D90">
        <w:t>15</w:t>
      </w:r>
      <w:r w:rsidR="00F41206" w:rsidRPr="00275D90">
        <w:t>%)</w:t>
      </w:r>
      <w:r w:rsidR="004D7D7B" w:rsidRPr="00275D90">
        <w:br/>
      </w:r>
      <w:r w:rsidR="00F41206" w:rsidRPr="00884F05">
        <w:rPr>
          <w:rFonts w:eastAsia="Century Gothic" w:cs="Century Gothic"/>
          <w:b w:val="0"/>
          <w:bCs/>
          <w:spacing w:val="1"/>
          <w:szCs w:val="20"/>
        </w:rPr>
        <w:t xml:space="preserve">Throughout the course you will be asked to reflect on our discussions and journeys. </w:t>
      </w:r>
      <w:r w:rsidR="00943360" w:rsidRPr="00884F05">
        <w:rPr>
          <w:rFonts w:eastAsia="Century Gothic" w:cs="Century Gothic"/>
          <w:b w:val="0"/>
          <w:bCs/>
          <w:spacing w:val="1"/>
          <w:szCs w:val="20"/>
        </w:rPr>
        <w:t>Each week</w:t>
      </w:r>
      <w:r w:rsidR="00335EB1" w:rsidRPr="00884F05">
        <w:rPr>
          <w:rFonts w:eastAsia="Century Gothic" w:cs="Century Gothic"/>
          <w:b w:val="0"/>
          <w:bCs/>
          <w:spacing w:val="1"/>
          <w:szCs w:val="20"/>
        </w:rPr>
        <w:t>,</w:t>
      </w:r>
      <w:r w:rsidR="00943360" w:rsidRPr="00884F05">
        <w:rPr>
          <w:rFonts w:eastAsia="Century Gothic" w:cs="Century Gothic"/>
          <w:b w:val="0"/>
          <w:bCs/>
          <w:spacing w:val="1"/>
          <w:szCs w:val="20"/>
        </w:rPr>
        <w:t xml:space="preserve"> starting with week </w:t>
      </w:r>
      <w:r w:rsidR="006849BD" w:rsidRPr="00884F05">
        <w:rPr>
          <w:rFonts w:eastAsia="Century Gothic" w:cs="Century Gothic"/>
          <w:b w:val="0"/>
          <w:bCs/>
          <w:spacing w:val="1"/>
          <w:szCs w:val="20"/>
        </w:rPr>
        <w:t>2</w:t>
      </w:r>
      <w:r w:rsidR="00943360" w:rsidRPr="00884F05">
        <w:rPr>
          <w:rFonts w:eastAsia="Century Gothic" w:cs="Century Gothic"/>
          <w:b w:val="0"/>
          <w:bCs/>
          <w:spacing w:val="1"/>
          <w:szCs w:val="20"/>
        </w:rPr>
        <w:t xml:space="preserve"> and ending week </w:t>
      </w:r>
      <w:r w:rsidR="006849BD" w:rsidRPr="00884F05">
        <w:rPr>
          <w:rFonts w:eastAsia="Century Gothic" w:cs="Century Gothic"/>
          <w:b w:val="0"/>
          <w:bCs/>
          <w:spacing w:val="1"/>
          <w:szCs w:val="20"/>
        </w:rPr>
        <w:t>8 (also week 13 if you have missed one)</w:t>
      </w:r>
      <w:r w:rsidR="00335EB1" w:rsidRPr="00884F05">
        <w:rPr>
          <w:rFonts w:eastAsia="Century Gothic" w:cs="Century Gothic"/>
          <w:b w:val="0"/>
          <w:bCs/>
          <w:spacing w:val="1"/>
          <w:szCs w:val="20"/>
        </w:rPr>
        <w:t>,</w:t>
      </w:r>
      <w:r w:rsidR="00943360" w:rsidRPr="00884F05">
        <w:rPr>
          <w:rFonts w:eastAsia="Century Gothic" w:cs="Century Gothic"/>
          <w:b w:val="0"/>
          <w:bCs/>
          <w:spacing w:val="1"/>
          <w:szCs w:val="20"/>
        </w:rPr>
        <w:t xml:space="preserve"> you will be asked to complete a short reflection on your thoughts towards th</w:t>
      </w:r>
      <w:r w:rsidR="00335EB1" w:rsidRPr="00884F05">
        <w:rPr>
          <w:rFonts w:eastAsia="Century Gothic" w:cs="Century Gothic"/>
          <w:b w:val="0"/>
          <w:bCs/>
          <w:spacing w:val="1"/>
          <w:szCs w:val="20"/>
        </w:rPr>
        <w:t>e</w:t>
      </w:r>
      <w:r w:rsidR="00943360" w:rsidRPr="00884F05">
        <w:rPr>
          <w:rFonts w:eastAsia="Century Gothic" w:cs="Century Gothic"/>
          <w:b w:val="0"/>
          <w:bCs/>
          <w:spacing w:val="1"/>
          <w:szCs w:val="20"/>
        </w:rPr>
        <w:t xml:space="preserve"> class </w:t>
      </w:r>
      <w:r w:rsidR="00335EB1" w:rsidRPr="00884F05">
        <w:rPr>
          <w:rFonts w:eastAsia="Century Gothic" w:cs="Century Gothic"/>
          <w:b w:val="0"/>
          <w:bCs/>
          <w:spacing w:val="1"/>
          <w:szCs w:val="20"/>
        </w:rPr>
        <w:t xml:space="preserve">discussion. For </w:t>
      </w:r>
      <w:r w:rsidR="00802FD3" w:rsidRPr="00884F05">
        <w:rPr>
          <w:rFonts w:eastAsia="Century Gothic" w:cs="Century Gothic"/>
          <w:b w:val="0"/>
          <w:bCs/>
          <w:spacing w:val="1"/>
          <w:szCs w:val="20"/>
        </w:rPr>
        <w:t>example,</w:t>
      </w:r>
      <w:r w:rsidR="00335EB1" w:rsidRPr="00884F05">
        <w:rPr>
          <w:rFonts w:eastAsia="Century Gothic" w:cs="Century Gothic"/>
          <w:b w:val="0"/>
          <w:bCs/>
          <w:spacing w:val="1"/>
          <w:szCs w:val="20"/>
        </w:rPr>
        <w:t xml:space="preserve"> </w:t>
      </w:r>
      <w:r w:rsidR="00802FD3" w:rsidRPr="00884F05">
        <w:rPr>
          <w:rFonts w:eastAsia="Century Gothic" w:cs="Century Gothic"/>
          <w:b w:val="0"/>
          <w:bCs/>
          <w:spacing w:val="1"/>
          <w:szCs w:val="20"/>
        </w:rPr>
        <w:t xml:space="preserve">in Week 3 </w:t>
      </w:r>
      <w:r w:rsidR="00335EB1" w:rsidRPr="00884F05">
        <w:rPr>
          <w:rFonts w:eastAsia="Century Gothic" w:cs="Century Gothic"/>
          <w:b w:val="0"/>
          <w:bCs/>
          <w:spacing w:val="1"/>
          <w:szCs w:val="20"/>
        </w:rPr>
        <w:t xml:space="preserve">we will </w:t>
      </w:r>
      <w:r w:rsidR="00802FD3" w:rsidRPr="00884F05">
        <w:rPr>
          <w:rFonts w:eastAsia="Century Gothic" w:cs="Century Gothic"/>
          <w:b w:val="0"/>
          <w:bCs/>
          <w:spacing w:val="1"/>
          <w:szCs w:val="20"/>
        </w:rPr>
        <w:t xml:space="preserve">discuss downtown Hamilton </w:t>
      </w:r>
      <w:r w:rsidR="00036B8E" w:rsidRPr="00884F05">
        <w:rPr>
          <w:rFonts w:eastAsia="Century Gothic" w:cs="Century Gothic"/>
          <w:b w:val="0"/>
          <w:bCs/>
          <w:spacing w:val="1"/>
          <w:szCs w:val="20"/>
        </w:rPr>
        <w:t xml:space="preserve">and you will </w:t>
      </w:r>
      <w:r w:rsidR="00802FD3" w:rsidRPr="00884F05">
        <w:rPr>
          <w:rFonts w:eastAsia="Century Gothic" w:cs="Century Gothic"/>
          <w:b w:val="0"/>
          <w:bCs/>
          <w:spacing w:val="1"/>
          <w:szCs w:val="20"/>
        </w:rPr>
        <w:t>have the opportunity</w:t>
      </w:r>
      <w:r w:rsidR="00036B8E" w:rsidRPr="00884F05">
        <w:rPr>
          <w:rFonts w:eastAsia="Century Gothic" w:cs="Century Gothic"/>
          <w:b w:val="0"/>
          <w:bCs/>
          <w:spacing w:val="1"/>
          <w:szCs w:val="20"/>
        </w:rPr>
        <w:t xml:space="preserve"> afterwards to discuss/write about the experience. </w:t>
      </w:r>
      <w:r w:rsidR="00802FD3" w:rsidRPr="00884F05">
        <w:rPr>
          <w:rFonts w:eastAsia="Century Gothic" w:cs="Century Gothic"/>
          <w:b w:val="0"/>
          <w:bCs/>
          <w:spacing w:val="1"/>
          <w:szCs w:val="20"/>
        </w:rPr>
        <w:t xml:space="preserve">You are to complete three reflections during the term with each </w:t>
      </w:r>
      <w:r w:rsidR="00335EB1" w:rsidRPr="00884F05">
        <w:rPr>
          <w:rFonts w:eastAsia="Century Gothic" w:cs="Century Gothic"/>
          <w:b w:val="0"/>
          <w:bCs/>
          <w:spacing w:val="1"/>
          <w:szCs w:val="20"/>
        </w:rPr>
        <w:t xml:space="preserve">worth </w:t>
      </w:r>
      <w:r w:rsidR="00802FD3" w:rsidRPr="00884F05">
        <w:rPr>
          <w:rFonts w:eastAsia="Century Gothic" w:cs="Century Gothic"/>
          <w:b w:val="0"/>
          <w:bCs/>
          <w:spacing w:val="1"/>
          <w:szCs w:val="20"/>
        </w:rPr>
        <w:t>5</w:t>
      </w:r>
      <w:r w:rsidR="00335EB1" w:rsidRPr="00884F05">
        <w:rPr>
          <w:rFonts w:eastAsia="Century Gothic" w:cs="Century Gothic"/>
          <w:b w:val="0"/>
          <w:bCs/>
          <w:spacing w:val="1"/>
          <w:szCs w:val="20"/>
        </w:rPr>
        <w:t>% of your final grade</w:t>
      </w:r>
      <w:r w:rsidR="00884F05">
        <w:rPr>
          <w:rFonts w:eastAsia="Century Gothic" w:cs="Century Gothic"/>
          <w:b w:val="0"/>
          <w:bCs/>
          <w:spacing w:val="1"/>
          <w:szCs w:val="20"/>
        </w:rPr>
        <w:t>.</w:t>
      </w:r>
    </w:p>
    <w:p w14:paraId="7346BE15" w14:textId="77777777" w:rsidR="00335EB1" w:rsidRPr="000657A6" w:rsidRDefault="00335EB1" w:rsidP="006A766E">
      <w:pPr>
        <w:spacing w:before="3" w:after="0" w:line="244" w:lineRule="exact"/>
        <w:ind w:left="153" w:right="286"/>
        <w:rPr>
          <w:rFonts w:ascii="Century Gothic" w:eastAsia="Century Gothic" w:hAnsi="Century Gothic" w:cs="Century Gothic"/>
          <w:sz w:val="20"/>
          <w:szCs w:val="20"/>
        </w:rPr>
      </w:pPr>
    </w:p>
    <w:p w14:paraId="505FC9E8" w14:textId="596DCBF2" w:rsidR="00036B8E" w:rsidRDefault="00036B8E" w:rsidP="00884F05">
      <w:pPr>
        <w:pStyle w:val="Heading2"/>
        <w:rPr>
          <w:rFonts w:eastAsia="Century Gothic" w:cs="Century Gothic"/>
          <w:b w:val="0"/>
          <w:bCs/>
          <w:spacing w:val="1"/>
          <w:szCs w:val="20"/>
        </w:rPr>
      </w:pPr>
      <w:r w:rsidRPr="000657A6">
        <w:rPr>
          <w:rFonts w:eastAsia="Century Gothic"/>
        </w:rPr>
        <w:t>Bus Ride (10%)</w:t>
      </w:r>
      <w:r w:rsidR="004D7D7B">
        <w:rPr>
          <w:rFonts w:eastAsia="Century Gothic"/>
        </w:rPr>
        <w:br/>
      </w:r>
      <w:r w:rsidRPr="00884F05">
        <w:rPr>
          <w:rFonts w:eastAsia="Century Gothic" w:cs="Century Gothic"/>
          <w:b w:val="0"/>
          <w:bCs/>
          <w:spacing w:val="1"/>
          <w:szCs w:val="20"/>
        </w:rPr>
        <w:t xml:space="preserve">You are going to ride the bus. On </w:t>
      </w:r>
      <w:r w:rsidR="00802FD3" w:rsidRPr="00884F05">
        <w:rPr>
          <w:rFonts w:eastAsia="Century Gothic" w:cs="Century Gothic"/>
          <w:b w:val="0"/>
          <w:bCs/>
          <w:spacing w:val="1"/>
          <w:szCs w:val="20"/>
        </w:rPr>
        <w:t>March 1st</w:t>
      </w:r>
      <w:r w:rsidRPr="00884F05">
        <w:rPr>
          <w:rFonts w:eastAsia="Century Gothic" w:cs="Century Gothic"/>
          <w:b w:val="0"/>
          <w:bCs/>
          <w:spacing w:val="1"/>
          <w:szCs w:val="20"/>
        </w:rPr>
        <w:t xml:space="preserve"> you will take a bus from McMaster to Eastgate Square (</w:t>
      </w:r>
      <w:hyperlink r:id="rId12" w:history="1">
        <w:r w:rsidRPr="00884F05">
          <w:rPr>
            <w:rStyle w:val="Hyperlink"/>
            <w:rFonts w:eastAsia="Century Gothic" w:cs="Century Gothic"/>
            <w:b w:val="0"/>
            <w:bCs/>
            <w:spacing w:val="1"/>
            <w:szCs w:val="20"/>
          </w:rPr>
          <w:t>http://www.eastgatesquare.ca/</w:t>
        </w:r>
      </w:hyperlink>
      <w:r w:rsidRPr="00884F05">
        <w:rPr>
          <w:rFonts w:eastAsia="Century Gothic" w:cs="Century Gothic"/>
          <w:b w:val="0"/>
          <w:bCs/>
          <w:spacing w:val="1"/>
          <w:szCs w:val="20"/>
        </w:rPr>
        <w:t>) where we will meet and discuss</w:t>
      </w:r>
      <w:r w:rsidR="00335EB1" w:rsidRPr="00884F05">
        <w:rPr>
          <w:rFonts w:eastAsia="Century Gothic" w:cs="Century Gothic"/>
          <w:b w:val="0"/>
          <w:bCs/>
          <w:spacing w:val="1"/>
          <w:szCs w:val="20"/>
        </w:rPr>
        <w:t xml:space="preserve"> the journey</w:t>
      </w:r>
      <w:r w:rsidRPr="00884F05">
        <w:rPr>
          <w:rFonts w:eastAsia="Century Gothic" w:cs="Century Gothic"/>
          <w:b w:val="0"/>
          <w:bCs/>
          <w:spacing w:val="1"/>
          <w:szCs w:val="20"/>
        </w:rPr>
        <w:t xml:space="preserve">. The final deliverable will be due </w:t>
      </w:r>
      <w:r w:rsidR="00802FD3" w:rsidRPr="00884F05">
        <w:rPr>
          <w:rFonts w:eastAsia="Century Gothic" w:cs="Century Gothic"/>
          <w:b w:val="0"/>
          <w:bCs/>
          <w:spacing w:val="1"/>
          <w:szCs w:val="20"/>
        </w:rPr>
        <w:t>March 15</w:t>
      </w:r>
      <w:r w:rsidR="00802FD3" w:rsidRPr="00DE26EE">
        <w:rPr>
          <w:rFonts w:eastAsia="Century Gothic" w:cs="Century Gothic"/>
          <w:b w:val="0"/>
          <w:bCs/>
          <w:spacing w:val="1"/>
          <w:szCs w:val="20"/>
          <w:vertAlign w:val="superscript"/>
        </w:rPr>
        <w:t>th</w:t>
      </w:r>
      <w:r w:rsidR="007B446D">
        <w:rPr>
          <w:rFonts w:eastAsia="Century Gothic" w:cs="Century Gothic"/>
          <w:b w:val="0"/>
          <w:bCs/>
          <w:spacing w:val="1"/>
          <w:szCs w:val="20"/>
        </w:rPr>
        <w:t xml:space="preserve">, </w:t>
      </w:r>
      <w:r w:rsidR="006B6888" w:rsidRPr="00884F05">
        <w:rPr>
          <w:rFonts w:eastAsia="Century Gothic" w:cs="Century Gothic"/>
          <w:b w:val="0"/>
          <w:bCs/>
          <w:spacing w:val="1"/>
          <w:szCs w:val="20"/>
        </w:rPr>
        <w:t xml:space="preserve">with numerous types of </w:t>
      </w:r>
      <w:r w:rsidR="00A615C7" w:rsidRPr="00884F05">
        <w:rPr>
          <w:rFonts w:eastAsia="Century Gothic" w:cs="Century Gothic"/>
          <w:b w:val="0"/>
          <w:bCs/>
          <w:spacing w:val="1"/>
          <w:szCs w:val="20"/>
        </w:rPr>
        <w:t>formats</w:t>
      </w:r>
      <w:r w:rsidR="006B6888" w:rsidRPr="00884F05">
        <w:rPr>
          <w:rFonts w:eastAsia="Century Gothic" w:cs="Century Gothic"/>
          <w:b w:val="0"/>
          <w:bCs/>
          <w:spacing w:val="1"/>
          <w:szCs w:val="20"/>
        </w:rPr>
        <w:t xml:space="preserve"> allowable.</w:t>
      </w:r>
    </w:p>
    <w:p w14:paraId="6435EAEA" w14:textId="0381F159" w:rsidR="00066ADF" w:rsidRDefault="00066ADF" w:rsidP="00066ADF"/>
    <w:p w14:paraId="127DDBDB" w14:textId="2580FA2B" w:rsidR="00066ADF" w:rsidRDefault="00066ADF" w:rsidP="00066ADF">
      <w:pPr>
        <w:pStyle w:val="Heading2"/>
        <w:rPr>
          <w:rFonts w:eastAsia="Century Gothic" w:cs="Century Gothic"/>
          <w:b w:val="0"/>
          <w:bCs/>
          <w:spacing w:val="1"/>
          <w:szCs w:val="20"/>
        </w:rPr>
      </w:pPr>
      <w:r>
        <w:rPr>
          <w:rFonts w:eastAsia="Century Gothic"/>
        </w:rPr>
        <w:t>Fire Insurance Plans</w:t>
      </w:r>
      <w:r w:rsidRPr="000657A6">
        <w:rPr>
          <w:rFonts w:eastAsia="Century Gothic"/>
        </w:rPr>
        <w:t xml:space="preserve"> (10%)</w:t>
      </w:r>
      <w:r>
        <w:rPr>
          <w:rFonts w:eastAsia="Century Gothic"/>
        </w:rPr>
        <w:br/>
      </w:r>
      <w:r>
        <w:rPr>
          <w:rFonts w:eastAsia="Century Gothic" w:cs="Century Gothic"/>
          <w:b w:val="0"/>
          <w:bCs/>
          <w:spacing w:val="1"/>
          <w:szCs w:val="20"/>
        </w:rPr>
        <w:t xml:space="preserve">Fire Insurance plans are available for downtown Hamilton spanning a time of over 100 years. Through these documents we can experience the change in the city over time and begin to understand how the City took shape. The class will have an opportunity to look closely at a single block of the City and chart how it is changed over time. </w:t>
      </w:r>
    </w:p>
    <w:p w14:paraId="2B148ABF" w14:textId="77777777" w:rsidR="00066ADF" w:rsidRPr="00DE26EE" w:rsidRDefault="00066ADF" w:rsidP="00DE26EE"/>
    <w:p w14:paraId="05D1AAC4" w14:textId="77777777" w:rsidR="007B347D" w:rsidRPr="000657A6" w:rsidRDefault="007B347D">
      <w:pPr>
        <w:spacing w:before="4" w:after="0" w:line="240" w:lineRule="exact"/>
        <w:rPr>
          <w:rFonts w:ascii="Century Gothic" w:hAnsi="Century Gothic"/>
          <w:sz w:val="24"/>
          <w:szCs w:val="24"/>
        </w:rPr>
      </w:pPr>
    </w:p>
    <w:p w14:paraId="6C0AB40F" w14:textId="11FDF197" w:rsidR="007B347D" w:rsidRPr="00884F05" w:rsidRDefault="00F41206" w:rsidP="00884F05">
      <w:pPr>
        <w:pStyle w:val="Heading2"/>
        <w:rPr>
          <w:rFonts w:eastAsia="Century Gothic" w:cs="Century Gothic"/>
          <w:b w:val="0"/>
          <w:bCs/>
          <w:szCs w:val="20"/>
        </w:rPr>
      </w:pPr>
      <w:r w:rsidRPr="000657A6">
        <w:rPr>
          <w:rFonts w:eastAsia="Century Gothic"/>
        </w:rPr>
        <w:lastRenderedPageBreak/>
        <w:t>Student Seminar and Paper (</w:t>
      </w:r>
      <w:r w:rsidR="00802FD3">
        <w:rPr>
          <w:rFonts w:eastAsia="Century Gothic"/>
        </w:rPr>
        <w:t>50</w:t>
      </w:r>
      <w:r w:rsidR="006D0A61" w:rsidRPr="000657A6">
        <w:rPr>
          <w:rFonts w:eastAsia="Century Gothic"/>
        </w:rPr>
        <w:t>%)</w:t>
      </w:r>
      <w:r w:rsidR="004D7D7B">
        <w:rPr>
          <w:rFonts w:eastAsia="Century Gothic"/>
        </w:rPr>
        <w:br/>
      </w:r>
      <w:r w:rsidRPr="00884F05">
        <w:rPr>
          <w:rFonts w:eastAsia="Century Gothic" w:cs="Century Gothic"/>
          <w:b w:val="0"/>
          <w:bCs/>
          <w:spacing w:val="-1"/>
          <w:szCs w:val="20"/>
        </w:rPr>
        <w:t xml:space="preserve">Working as individuals or in groups of </w:t>
      </w:r>
      <w:r w:rsidR="00802FD3" w:rsidRPr="00884F05">
        <w:rPr>
          <w:rFonts w:eastAsia="Century Gothic" w:cs="Century Gothic"/>
          <w:b w:val="0"/>
          <w:bCs/>
          <w:spacing w:val="-1"/>
          <w:szCs w:val="20"/>
        </w:rPr>
        <w:t>up to 3</w:t>
      </w:r>
      <w:r w:rsidR="007B446D">
        <w:rPr>
          <w:rFonts w:eastAsia="Century Gothic" w:cs="Century Gothic"/>
          <w:b w:val="0"/>
          <w:bCs/>
          <w:spacing w:val="-1"/>
          <w:szCs w:val="20"/>
        </w:rPr>
        <w:t>,</w:t>
      </w:r>
      <w:r w:rsidRPr="00884F05">
        <w:rPr>
          <w:rFonts w:eastAsia="Century Gothic" w:cs="Century Gothic"/>
          <w:b w:val="0"/>
          <w:bCs/>
          <w:spacing w:val="-1"/>
          <w:szCs w:val="20"/>
        </w:rPr>
        <w:t xml:space="preserve"> students will be responsible for exploring an aspect of Hamilton. This could be done by choosing a geographic area </w:t>
      </w:r>
      <w:r w:rsidR="00802FD3" w:rsidRPr="00884F05">
        <w:rPr>
          <w:rFonts w:eastAsia="Century Gothic" w:cs="Century Gothic"/>
          <w:b w:val="0"/>
          <w:bCs/>
          <w:spacing w:val="-1"/>
          <w:szCs w:val="20"/>
        </w:rPr>
        <w:t>or</w:t>
      </w:r>
      <w:r w:rsidRPr="00884F05">
        <w:rPr>
          <w:rFonts w:eastAsia="Century Gothic" w:cs="Century Gothic"/>
          <w:b w:val="0"/>
          <w:bCs/>
          <w:spacing w:val="-1"/>
          <w:szCs w:val="20"/>
        </w:rPr>
        <w:t xml:space="preserve"> answering a pressing question. Students will be responsible for setting up readings and engaging the class in a discussion on the issue. Students will be graded on their </w:t>
      </w:r>
      <w:r w:rsidR="00802FD3" w:rsidRPr="00884F05">
        <w:rPr>
          <w:rFonts w:eastAsia="Century Gothic" w:cs="Century Gothic"/>
          <w:b w:val="0"/>
          <w:bCs/>
          <w:spacing w:val="-1"/>
          <w:szCs w:val="20"/>
        </w:rPr>
        <w:t xml:space="preserve">plan to completion; </w:t>
      </w:r>
      <w:r w:rsidRPr="00884F05">
        <w:rPr>
          <w:rFonts w:eastAsia="Century Gothic" w:cs="Century Gothic"/>
          <w:b w:val="0"/>
          <w:bCs/>
          <w:spacing w:val="-1"/>
          <w:szCs w:val="20"/>
        </w:rPr>
        <w:t>presentation/seminar</w:t>
      </w:r>
      <w:r w:rsidR="007B446D">
        <w:rPr>
          <w:rFonts w:eastAsia="Century Gothic" w:cs="Century Gothic"/>
          <w:b w:val="0"/>
          <w:bCs/>
          <w:spacing w:val="-1"/>
          <w:szCs w:val="20"/>
        </w:rPr>
        <w:t>;</w:t>
      </w:r>
      <w:r w:rsidRPr="00884F05">
        <w:rPr>
          <w:rFonts w:eastAsia="Century Gothic" w:cs="Century Gothic"/>
          <w:b w:val="0"/>
          <w:bCs/>
          <w:spacing w:val="-1"/>
          <w:szCs w:val="20"/>
        </w:rPr>
        <w:t xml:space="preserve"> the associated paper</w:t>
      </w:r>
      <w:r w:rsidR="00802FD3" w:rsidRPr="00884F05">
        <w:rPr>
          <w:rFonts w:eastAsia="Century Gothic" w:cs="Century Gothic"/>
          <w:b w:val="0"/>
          <w:bCs/>
          <w:spacing w:val="-1"/>
          <w:szCs w:val="20"/>
        </w:rPr>
        <w:t xml:space="preserve">; the quality of </w:t>
      </w:r>
      <w:r w:rsidR="007B446D">
        <w:rPr>
          <w:rFonts w:eastAsia="Century Gothic" w:cs="Century Gothic"/>
          <w:b w:val="0"/>
          <w:bCs/>
          <w:spacing w:val="-1"/>
          <w:szCs w:val="20"/>
        </w:rPr>
        <w:t>their</w:t>
      </w:r>
      <w:r w:rsidR="007B446D" w:rsidRPr="00884F05">
        <w:rPr>
          <w:rFonts w:eastAsia="Century Gothic" w:cs="Century Gothic"/>
          <w:b w:val="0"/>
          <w:bCs/>
          <w:spacing w:val="-1"/>
          <w:szCs w:val="20"/>
        </w:rPr>
        <w:t xml:space="preserve"> </w:t>
      </w:r>
      <w:r w:rsidR="00802FD3" w:rsidRPr="00884F05">
        <w:rPr>
          <w:rFonts w:eastAsia="Century Gothic" w:cs="Century Gothic"/>
          <w:b w:val="0"/>
          <w:bCs/>
          <w:spacing w:val="-1"/>
          <w:szCs w:val="20"/>
        </w:rPr>
        <w:t>reading list;</w:t>
      </w:r>
      <w:r w:rsidRPr="00884F05">
        <w:rPr>
          <w:rFonts w:eastAsia="Century Gothic" w:cs="Century Gothic"/>
          <w:b w:val="0"/>
          <w:bCs/>
          <w:spacing w:val="-1"/>
          <w:szCs w:val="20"/>
        </w:rPr>
        <w:t xml:space="preserve"> and their assessment of a </w:t>
      </w:r>
      <w:r w:rsidR="00725E4C" w:rsidRPr="00884F05">
        <w:rPr>
          <w:rFonts w:eastAsia="Century Gothic" w:cs="Century Gothic"/>
          <w:b w:val="0"/>
          <w:bCs/>
          <w:spacing w:val="-1"/>
          <w:szCs w:val="20"/>
        </w:rPr>
        <w:t>classmate’s</w:t>
      </w:r>
      <w:r w:rsidRPr="00884F05">
        <w:rPr>
          <w:rFonts w:eastAsia="Century Gothic" w:cs="Century Gothic"/>
          <w:b w:val="0"/>
          <w:bCs/>
          <w:spacing w:val="-1"/>
          <w:szCs w:val="20"/>
        </w:rPr>
        <w:t xml:space="preserve"> seminar.</w:t>
      </w:r>
      <w:r w:rsidR="00036B8E" w:rsidRPr="00884F05">
        <w:rPr>
          <w:rFonts w:eastAsia="Century Gothic" w:cs="Century Gothic"/>
          <w:b w:val="0"/>
          <w:bCs/>
          <w:spacing w:val="-1"/>
          <w:szCs w:val="20"/>
        </w:rPr>
        <w:t xml:space="preserve"> All papers are to be completed individually and will be due on </w:t>
      </w:r>
      <w:r w:rsidR="00802FD3" w:rsidRPr="00884F05">
        <w:rPr>
          <w:rFonts w:eastAsia="Century Gothic" w:cs="Century Gothic"/>
          <w:b w:val="0"/>
          <w:bCs/>
          <w:spacing w:val="-1"/>
          <w:szCs w:val="20"/>
        </w:rPr>
        <w:t>April 5</w:t>
      </w:r>
      <w:r w:rsidR="00802FD3" w:rsidRPr="00884F05">
        <w:rPr>
          <w:rFonts w:eastAsia="Century Gothic" w:cs="Century Gothic"/>
          <w:b w:val="0"/>
          <w:bCs/>
          <w:spacing w:val="-1"/>
          <w:szCs w:val="20"/>
          <w:vertAlign w:val="superscript"/>
        </w:rPr>
        <w:t>th</w:t>
      </w:r>
      <w:r w:rsidR="00802FD3" w:rsidRPr="00884F05">
        <w:rPr>
          <w:rFonts w:eastAsia="Century Gothic" w:cs="Century Gothic"/>
          <w:b w:val="0"/>
          <w:bCs/>
          <w:spacing w:val="-1"/>
          <w:szCs w:val="20"/>
        </w:rPr>
        <w:t>.</w:t>
      </w:r>
    </w:p>
    <w:p w14:paraId="71AA97E3" w14:textId="77777777" w:rsidR="007B347D" w:rsidRPr="000657A6" w:rsidRDefault="007B347D">
      <w:pPr>
        <w:spacing w:before="20" w:after="0" w:line="220" w:lineRule="exact"/>
        <w:rPr>
          <w:rFonts w:ascii="Century Gothic" w:hAnsi="Century Gothic"/>
        </w:rPr>
      </w:pPr>
    </w:p>
    <w:p w14:paraId="44ABAE5A" w14:textId="5629DF75" w:rsidR="00802FD3" w:rsidRPr="00884F05" w:rsidRDefault="006A766E" w:rsidP="00884F05">
      <w:pPr>
        <w:pStyle w:val="Heading2"/>
        <w:rPr>
          <w:rFonts w:eastAsia="Century Gothic" w:cs="Century Gothic"/>
          <w:b w:val="0"/>
          <w:bCs/>
          <w:szCs w:val="20"/>
        </w:rPr>
      </w:pPr>
      <w:r w:rsidRPr="000657A6">
        <w:rPr>
          <w:rFonts w:eastAsia="Century Gothic"/>
          <w:spacing w:val="-1"/>
        </w:rPr>
        <w:t>P</w:t>
      </w:r>
      <w:r w:rsidRPr="000657A6">
        <w:rPr>
          <w:rFonts w:eastAsia="Century Gothic"/>
          <w:spacing w:val="1"/>
        </w:rPr>
        <w:t>ar</w:t>
      </w:r>
      <w:r w:rsidRPr="000657A6">
        <w:rPr>
          <w:rFonts w:eastAsia="Century Gothic"/>
        </w:rPr>
        <w:t>tici</w:t>
      </w:r>
      <w:r w:rsidRPr="000657A6">
        <w:rPr>
          <w:rFonts w:eastAsia="Century Gothic"/>
          <w:spacing w:val="1"/>
        </w:rPr>
        <w:t>pa</w:t>
      </w:r>
      <w:r w:rsidRPr="000657A6">
        <w:rPr>
          <w:rFonts w:eastAsia="Century Gothic"/>
        </w:rPr>
        <w:t>tion</w:t>
      </w:r>
      <w:r w:rsidRPr="000657A6">
        <w:rPr>
          <w:rFonts w:eastAsia="Century Gothic"/>
          <w:spacing w:val="-12"/>
        </w:rPr>
        <w:t xml:space="preserve"> </w:t>
      </w:r>
      <w:r w:rsidRPr="000657A6">
        <w:rPr>
          <w:rFonts w:eastAsia="Century Gothic"/>
          <w:spacing w:val="3"/>
        </w:rPr>
        <w:t>(</w:t>
      </w:r>
      <w:r w:rsidRPr="000657A6">
        <w:rPr>
          <w:rFonts w:eastAsia="Century Gothic"/>
          <w:spacing w:val="-1"/>
        </w:rPr>
        <w:t>1</w:t>
      </w:r>
      <w:r w:rsidR="00036B8E" w:rsidRPr="000657A6">
        <w:rPr>
          <w:rFonts w:eastAsia="Century Gothic"/>
          <w:spacing w:val="2"/>
        </w:rPr>
        <w:t>5</w:t>
      </w:r>
      <w:r w:rsidRPr="000657A6">
        <w:rPr>
          <w:rFonts w:eastAsia="Century Gothic"/>
          <w:spacing w:val="-1"/>
        </w:rPr>
        <w:t>%</w:t>
      </w:r>
      <w:r w:rsidRPr="000657A6">
        <w:rPr>
          <w:rFonts w:eastAsia="Century Gothic"/>
          <w:spacing w:val="1"/>
        </w:rPr>
        <w:t>)</w:t>
      </w:r>
      <w:r w:rsidR="004D7D7B">
        <w:rPr>
          <w:rFonts w:eastAsia="Century Gothic"/>
          <w:spacing w:val="1"/>
        </w:rPr>
        <w:br/>
      </w:r>
      <w:r w:rsidRPr="00884F05">
        <w:rPr>
          <w:rFonts w:eastAsia="Century Gothic" w:cs="Century Gothic"/>
          <w:b w:val="0"/>
          <w:bCs/>
          <w:szCs w:val="20"/>
        </w:rPr>
        <w:t>P</w:t>
      </w:r>
      <w:r w:rsidRPr="00884F05">
        <w:rPr>
          <w:rFonts w:eastAsia="Century Gothic" w:cs="Century Gothic"/>
          <w:b w:val="0"/>
          <w:bCs/>
          <w:spacing w:val="1"/>
          <w:szCs w:val="20"/>
        </w:rPr>
        <w:t>a</w:t>
      </w:r>
      <w:r w:rsidRPr="00884F05">
        <w:rPr>
          <w:rFonts w:eastAsia="Century Gothic" w:cs="Century Gothic"/>
          <w:b w:val="0"/>
          <w:bCs/>
          <w:szCs w:val="20"/>
        </w:rPr>
        <w:t>r</w:t>
      </w:r>
      <w:r w:rsidRPr="00884F05">
        <w:rPr>
          <w:rFonts w:eastAsia="Century Gothic" w:cs="Century Gothic"/>
          <w:b w:val="0"/>
          <w:bCs/>
          <w:spacing w:val="2"/>
          <w:szCs w:val="20"/>
        </w:rPr>
        <w:t>t</w:t>
      </w:r>
      <w:r w:rsidRPr="00884F05">
        <w:rPr>
          <w:rFonts w:eastAsia="Century Gothic" w:cs="Century Gothic"/>
          <w:b w:val="0"/>
          <w:bCs/>
          <w:spacing w:val="1"/>
          <w:szCs w:val="20"/>
        </w:rPr>
        <w:t>icip</w:t>
      </w:r>
      <w:r w:rsidRPr="00884F05">
        <w:rPr>
          <w:rFonts w:eastAsia="Century Gothic" w:cs="Century Gothic"/>
          <w:b w:val="0"/>
          <w:bCs/>
          <w:spacing w:val="-2"/>
          <w:szCs w:val="20"/>
        </w:rPr>
        <w:t>a</w:t>
      </w:r>
      <w:r w:rsidRPr="00884F05">
        <w:rPr>
          <w:rFonts w:eastAsia="Century Gothic" w:cs="Century Gothic"/>
          <w:b w:val="0"/>
          <w:bCs/>
          <w:spacing w:val="2"/>
          <w:szCs w:val="20"/>
        </w:rPr>
        <w:t>t</w:t>
      </w:r>
      <w:r w:rsidRPr="00884F05">
        <w:rPr>
          <w:rFonts w:eastAsia="Century Gothic" w:cs="Century Gothic"/>
          <w:b w:val="0"/>
          <w:bCs/>
          <w:spacing w:val="1"/>
          <w:szCs w:val="20"/>
        </w:rPr>
        <w:t>i</w:t>
      </w:r>
      <w:r w:rsidRPr="00884F05">
        <w:rPr>
          <w:rFonts w:eastAsia="Century Gothic" w:cs="Century Gothic"/>
          <w:b w:val="0"/>
          <w:bCs/>
          <w:spacing w:val="-1"/>
          <w:szCs w:val="20"/>
        </w:rPr>
        <w:t>o</w:t>
      </w:r>
      <w:r w:rsidRPr="00884F05">
        <w:rPr>
          <w:rFonts w:eastAsia="Century Gothic" w:cs="Century Gothic"/>
          <w:b w:val="0"/>
          <w:bCs/>
          <w:szCs w:val="20"/>
        </w:rPr>
        <w:t>n</w:t>
      </w:r>
      <w:r w:rsidRPr="00884F05">
        <w:rPr>
          <w:rFonts w:eastAsia="Century Gothic" w:cs="Century Gothic"/>
          <w:b w:val="0"/>
          <w:bCs/>
          <w:spacing w:val="-11"/>
          <w:szCs w:val="20"/>
        </w:rPr>
        <w:t xml:space="preserve"> </w:t>
      </w:r>
      <w:r w:rsidRPr="00884F05">
        <w:rPr>
          <w:rFonts w:eastAsia="Century Gothic" w:cs="Century Gothic"/>
          <w:b w:val="0"/>
          <w:bCs/>
          <w:spacing w:val="1"/>
          <w:szCs w:val="20"/>
        </w:rPr>
        <w:t>i</w:t>
      </w:r>
      <w:r w:rsidR="006818BF" w:rsidRPr="00884F05">
        <w:rPr>
          <w:rFonts w:eastAsia="Century Gothic" w:cs="Century Gothic"/>
          <w:b w:val="0"/>
          <w:bCs/>
          <w:szCs w:val="20"/>
        </w:rPr>
        <w:t>s extremely important for a class such as this. Each week we will be building on the knowledge of the week before making attendance imperative. Each week there will be small deliverables and class discussion that everyone is expected to participate in.</w:t>
      </w:r>
      <w:r w:rsidR="00725E4C" w:rsidRPr="00884F05">
        <w:rPr>
          <w:rFonts w:eastAsia="Century Gothic" w:cs="Century Gothic"/>
          <w:b w:val="0"/>
          <w:bCs/>
          <w:szCs w:val="20"/>
        </w:rPr>
        <w:t xml:space="preserve"> During </w:t>
      </w:r>
      <w:r w:rsidR="00802FD3" w:rsidRPr="00884F05">
        <w:rPr>
          <w:rFonts w:eastAsia="Century Gothic" w:cs="Century Gothic"/>
          <w:b w:val="0"/>
          <w:bCs/>
          <w:szCs w:val="20"/>
        </w:rPr>
        <w:t>week 2</w:t>
      </w:r>
      <w:r w:rsidR="007B446D">
        <w:rPr>
          <w:rFonts w:eastAsia="Century Gothic" w:cs="Century Gothic"/>
          <w:b w:val="0"/>
          <w:bCs/>
          <w:szCs w:val="20"/>
        </w:rPr>
        <w:t xml:space="preserve"> </w:t>
      </w:r>
      <w:r w:rsidR="00725E4C" w:rsidRPr="00884F05">
        <w:rPr>
          <w:rFonts w:eastAsia="Century Gothic" w:cs="Century Gothic"/>
          <w:b w:val="0"/>
          <w:bCs/>
          <w:szCs w:val="20"/>
        </w:rPr>
        <w:t xml:space="preserve">class we will take some time to discuss what </w:t>
      </w:r>
      <w:r w:rsidR="007B446D">
        <w:rPr>
          <w:rFonts w:eastAsia="Century Gothic" w:cs="Century Gothic"/>
          <w:b w:val="0"/>
          <w:bCs/>
          <w:szCs w:val="20"/>
        </w:rPr>
        <w:t>constitutes</w:t>
      </w:r>
      <w:r w:rsidR="00725E4C" w:rsidRPr="00884F05">
        <w:rPr>
          <w:rFonts w:eastAsia="Century Gothic" w:cs="Century Gothic"/>
          <w:b w:val="0"/>
          <w:bCs/>
          <w:szCs w:val="20"/>
        </w:rPr>
        <w:t xml:space="preserve"> a quality class participant</w:t>
      </w:r>
      <w:r w:rsidR="00802FD3" w:rsidRPr="00884F05">
        <w:rPr>
          <w:rFonts w:eastAsia="Century Gothic" w:cs="Century Gothic"/>
          <w:b w:val="0"/>
          <w:bCs/>
          <w:szCs w:val="20"/>
        </w:rPr>
        <w:t xml:space="preserve"> and agree on the parameters in which participation is assessed.</w:t>
      </w:r>
    </w:p>
    <w:p w14:paraId="50221B82" w14:textId="16D9C0A9" w:rsidR="00802FD3" w:rsidRDefault="00802FD3" w:rsidP="00802FD3">
      <w:pPr>
        <w:spacing w:before="5" w:after="0" w:line="244" w:lineRule="exact"/>
        <w:ind w:left="115" w:right="104"/>
        <w:rPr>
          <w:rFonts w:ascii="Century Gothic" w:eastAsia="Century Gothic" w:hAnsi="Century Gothic" w:cs="Century Gothic"/>
          <w:sz w:val="20"/>
          <w:szCs w:val="20"/>
        </w:rPr>
      </w:pPr>
    </w:p>
    <w:p w14:paraId="13464BE8" w14:textId="48235D72" w:rsidR="00802FD3" w:rsidRPr="000657A6" w:rsidRDefault="00A144DD" w:rsidP="00782B3F">
      <w:pPr>
        <w:pStyle w:val="Heading2"/>
        <w:rPr>
          <w:rFonts w:eastAsia="Century Gothic"/>
        </w:rPr>
      </w:pPr>
      <w:r>
        <w:rPr>
          <w:rFonts w:eastAsia="Century Gothic"/>
        </w:rPr>
        <w:t>Late Policy</w:t>
      </w:r>
    </w:p>
    <w:p w14:paraId="0ADAC6F2" w14:textId="3E5A7FCB" w:rsidR="00802FD3" w:rsidRPr="00802FD3" w:rsidRDefault="00802FD3" w:rsidP="00782B3F">
      <w:pPr>
        <w:spacing w:before="5" w:after="0" w:line="244" w:lineRule="exact"/>
        <w:ind w:right="10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Late </w:t>
      </w:r>
      <w:r w:rsidR="00A144DD">
        <w:rPr>
          <w:rFonts w:ascii="Century Gothic" w:eastAsia="Century Gothic" w:hAnsi="Century Gothic" w:cs="Century Gothic"/>
          <w:sz w:val="20"/>
          <w:szCs w:val="20"/>
        </w:rPr>
        <w:t>assignment</w:t>
      </w:r>
      <w:r w:rsidR="007B446D">
        <w:rPr>
          <w:rFonts w:ascii="Century Gothic" w:eastAsia="Century Gothic" w:hAnsi="Century Gothic" w:cs="Century Gothic"/>
          <w:sz w:val="20"/>
          <w:szCs w:val="20"/>
        </w:rPr>
        <w:t>s</w:t>
      </w:r>
      <w:r>
        <w:rPr>
          <w:rFonts w:ascii="Century Gothic" w:eastAsia="Century Gothic" w:hAnsi="Century Gothic" w:cs="Century Gothic"/>
          <w:sz w:val="20"/>
          <w:szCs w:val="20"/>
        </w:rPr>
        <w:t xml:space="preserve"> will be deducted 10% every 24 hours </w:t>
      </w:r>
      <w:r w:rsidR="00A144DD">
        <w:rPr>
          <w:rFonts w:ascii="Century Gothic" w:eastAsia="Century Gothic" w:hAnsi="Century Gothic" w:cs="Century Gothic"/>
          <w:sz w:val="20"/>
          <w:szCs w:val="20"/>
        </w:rPr>
        <w:t>past the due date. After 50% deduction the assignment will automatically be awarded a grade of zero.</w:t>
      </w:r>
    </w:p>
    <w:p w14:paraId="3AC0D8B4" w14:textId="5A8BE33D" w:rsidR="00802FD3" w:rsidRDefault="00802FD3" w:rsidP="00802FD3">
      <w:pPr>
        <w:spacing w:before="5" w:after="0" w:line="244" w:lineRule="exact"/>
        <w:ind w:left="115" w:right="104"/>
        <w:rPr>
          <w:rFonts w:ascii="Century Gothic" w:eastAsia="Century Gothic" w:hAnsi="Century Gothic" w:cs="Century Gothic"/>
          <w:sz w:val="20"/>
          <w:szCs w:val="20"/>
        </w:rPr>
      </w:pPr>
    </w:p>
    <w:p w14:paraId="73049D55" w14:textId="77777777" w:rsidR="007D36ED" w:rsidRPr="00782B3F" w:rsidRDefault="007D36ED" w:rsidP="00782B3F">
      <w:pPr>
        <w:pStyle w:val="Heading2"/>
      </w:pPr>
      <w:r w:rsidRPr="00782B3F">
        <w:t>SENATE-APPROVED ADVISORY STATEMENTS</w:t>
      </w:r>
    </w:p>
    <w:p w14:paraId="67AA34A0" w14:textId="2F240EFC" w:rsidR="00ED49CF" w:rsidRDefault="007D36ED" w:rsidP="00782B3F">
      <w:pPr>
        <w:pStyle w:val="Heading2"/>
      </w:pPr>
      <w:r w:rsidRPr="007D36ED">
        <w:t>ACADEMIC INTEGRITY</w:t>
      </w:r>
    </w:p>
    <w:p w14:paraId="1314A9D6" w14:textId="60B001A9" w:rsidR="007D36ED" w:rsidRPr="007D36ED" w:rsidRDefault="007D36ED" w:rsidP="007D36ED">
      <w:pPr>
        <w:rPr>
          <w:rFonts w:ascii="Century Gothic" w:hAnsi="Century Gothic" w:cstheme="minorHAnsi"/>
          <w:sz w:val="20"/>
          <w:szCs w:val="20"/>
        </w:rPr>
      </w:pPr>
      <w:r w:rsidRPr="007D36ED">
        <w:rPr>
          <w:rFonts w:ascii="Century Gothic" w:hAnsi="Century Gothic" w:cstheme="minorHAnsi"/>
          <w:sz w:val="20"/>
          <w:szCs w:val="20"/>
        </w:rPr>
        <w:t xml:space="preserve">You are expected to exhibit honesty and use ethical </w:t>
      </w:r>
      <w:proofErr w:type="spellStart"/>
      <w:r w:rsidRPr="007D36ED">
        <w:rPr>
          <w:rFonts w:ascii="Century Gothic" w:hAnsi="Century Gothic" w:cstheme="minorHAnsi"/>
          <w:sz w:val="20"/>
          <w:szCs w:val="20"/>
        </w:rPr>
        <w:t>behaviour</w:t>
      </w:r>
      <w:proofErr w:type="spellEnd"/>
      <w:r w:rsidRPr="007D36ED">
        <w:rPr>
          <w:rFonts w:ascii="Century Gothic" w:hAnsi="Century Gothic" w:cstheme="minorHAnsi"/>
          <w:sz w:val="20"/>
          <w:szCs w:val="20"/>
        </w:rPr>
        <w:t xml:space="preserve"> in all aspects of the learning process. Academic credentials you earn are rooted in principles of honesty and academic integrity. </w:t>
      </w:r>
      <w:r w:rsidRPr="007D36ED">
        <w:rPr>
          <w:rFonts w:ascii="Century Gothic" w:hAnsi="Century Gothic" w:cstheme="minorHAnsi"/>
          <w:b/>
          <w:bCs/>
          <w:sz w:val="20"/>
          <w:szCs w:val="20"/>
        </w:rPr>
        <w:t>It is your responsibility to understand what constitutes academic dishonesty.</w:t>
      </w:r>
    </w:p>
    <w:p w14:paraId="1AC43636" w14:textId="77777777" w:rsidR="007D36ED" w:rsidRPr="007D36ED" w:rsidRDefault="007D36ED" w:rsidP="007D36ED">
      <w:pPr>
        <w:rPr>
          <w:rFonts w:ascii="Century Gothic" w:hAnsi="Century Gothic" w:cstheme="minorHAnsi"/>
          <w:sz w:val="20"/>
          <w:szCs w:val="20"/>
        </w:rPr>
      </w:pPr>
      <w:r w:rsidRPr="007D36ED">
        <w:rPr>
          <w:rFonts w:ascii="Century Gothic" w:hAnsi="Century Gothic" w:cstheme="minorHAnsi"/>
          <w:sz w:val="20"/>
          <w:szCs w:val="20"/>
        </w:rPr>
        <w:t xml:space="preserve">Academic dishonesty is to knowingly act or fail to act in a way that results or could result in unearned academic credit or advantage. This </w:t>
      </w:r>
      <w:proofErr w:type="spellStart"/>
      <w:r w:rsidRPr="007D36ED">
        <w:rPr>
          <w:rFonts w:ascii="Century Gothic" w:hAnsi="Century Gothic" w:cstheme="minorHAnsi"/>
          <w:sz w:val="20"/>
          <w:szCs w:val="20"/>
        </w:rPr>
        <w:t>behaviour</w:t>
      </w:r>
      <w:proofErr w:type="spellEnd"/>
      <w:r w:rsidRPr="007D36ED">
        <w:rPr>
          <w:rFonts w:ascii="Century Gothic" w:hAnsi="Century Gothic" w:cstheme="minorHAnsi"/>
          <w:sz w:val="20"/>
          <w:szCs w:val="20"/>
        </w:rPr>
        <w:t xml:space="preserve">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3" w:history="1">
        <w:r w:rsidRPr="007D36ED">
          <w:rPr>
            <w:rStyle w:val="Hyperlink"/>
            <w:rFonts w:ascii="Century Gothic" w:hAnsi="Century Gothic" w:cstheme="minorHAnsi"/>
            <w:i/>
            <w:iCs/>
            <w:sz w:val="20"/>
            <w:szCs w:val="20"/>
          </w:rPr>
          <w:t>Academic Integrity Policy</w:t>
        </w:r>
      </w:hyperlink>
      <w:r w:rsidRPr="007D36ED">
        <w:rPr>
          <w:rFonts w:ascii="Century Gothic" w:hAnsi="Century Gothic" w:cstheme="minorHAnsi"/>
          <w:i/>
          <w:iCs/>
          <w:sz w:val="20"/>
          <w:szCs w:val="20"/>
        </w:rPr>
        <w:t>,</w:t>
      </w:r>
      <w:r w:rsidRPr="007D36ED">
        <w:rPr>
          <w:rFonts w:ascii="Century Gothic" w:hAnsi="Century Gothic" w:cstheme="minorHAnsi"/>
          <w:sz w:val="20"/>
          <w:szCs w:val="20"/>
        </w:rPr>
        <w:t xml:space="preserve"> located at </w:t>
      </w:r>
      <w:hyperlink r:id="rId14" w:history="1">
        <w:r w:rsidRPr="007D36ED">
          <w:rPr>
            <w:rStyle w:val="Hyperlink"/>
            <w:rFonts w:ascii="Century Gothic" w:hAnsi="Century Gothic" w:cstheme="minorHAnsi"/>
            <w:sz w:val="20"/>
            <w:szCs w:val="20"/>
          </w:rPr>
          <w:t>https://secretariat.mcmaster.ca/university-policies-procedures- guidelines/</w:t>
        </w:r>
      </w:hyperlink>
      <w:r w:rsidRPr="007D36ED">
        <w:rPr>
          <w:rFonts w:ascii="Century Gothic" w:hAnsi="Century Gothic" w:cstheme="minorHAnsi"/>
          <w:sz w:val="20"/>
          <w:szCs w:val="20"/>
        </w:rPr>
        <w:t>.</w:t>
      </w:r>
    </w:p>
    <w:p w14:paraId="74606352" w14:textId="77777777" w:rsidR="007D36ED" w:rsidRPr="007D36ED" w:rsidRDefault="007D36ED" w:rsidP="007D36ED">
      <w:pPr>
        <w:spacing w:after="0" w:line="240" w:lineRule="auto"/>
        <w:rPr>
          <w:rFonts w:ascii="Century Gothic" w:hAnsi="Century Gothic" w:cstheme="minorHAnsi"/>
          <w:sz w:val="20"/>
          <w:szCs w:val="20"/>
        </w:rPr>
      </w:pPr>
      <w:r w:rsidRPr="007D36ED">
        <w:rPr>
          <w:rFonts w:ascii="Century Gothic" w:hAnsi="Century Gothic" w:cstheme="minorHAnsi"/>
          <w:sz w:val="20"/>
          <w:szCs w:val="20"/>
        </w:rPr>
        <w:t>The following illustrates only three forms of academic dishonesty:</w:t>
      </w:r>
    </w:p>
    <w:p w14:paraId="30CF395A" w14:textId="77777777" w:rsidR="007D36ED" w:rsidRPr="007D36ED" w:rsidRDefault="007D36ED" w:rsidP="007D36ED">
      <w:pPr>
        <w:pStyle w:val="ListParagraph"/>
        <w:widowControl/>
        <w:numPr>
          <w:ilvl w:val="0"/>
          <w:numId w:val="2"/>
        </w:numPr>
        <w:spacing w:after="0" w:line="240" w:lineRule="auto"/>
        <w:rPr>
          <w:rFonts w:ascii="Century Gothic" w:hAnsi="Century Gothic" w:cstheme="minorHAnsi"/>
          <w:sz w:val="20"/>
          <w:szCs w:val="20"/>
        </w:rPr>
      </w:pPr>
      <w:r w:rsidRPr="007D36ED">
        <w:rPr>
          <w:rFonts w:ascii="Century Gothic" w:hAnsi="Century Gothic" w:cstheme="minorHAnsi"/>
          <w:sz w:val="20"/>
          <w:szCs w:val="20"/>
        </w:rPr>
        <w:t>plagiarism, e.g. the submission of work that is not one’s own or for which other credit has been obtained.</w:t>
      </w:r>
    </w:p>
    <w:p w14:paraId="18D7EF37" w14:textId="77777777" w:rsidR="007D36ED" w:rsidRPr="007D36ED" w:rsidRDefault="007D36ED" w:rsidP="007D36ED">
      <w:pPr>
        <w:pStyle w:val="ListParagraph"/>
        <w:widowControl/>
        <w:numPr>
          <w:ilvl w:val="0"/>
          <w:numId w:val="2"/>
        </w:numPr>
        <w:spacing w:after="0" w:line="240" w:lineRule="auto"/>
        <w:rPr>
          <w:rFonts w:ascii="Century Gothic" w:hAnsi="Century Gothic" w:cstheme="minorHAnsi"/>
          <w:sz w:val="20"/>
          <w:szCs w:val="20"/>
        </w:rPr>
      </w:pPr>
      <w:r w:rsidRPr="007D36ED">
        <w:rPr>
          <w:rFonts w:ascii="Century Gothic" w:hAnsi="Century Gothic" w:cstheme="minorHAnsi"/>
          <w:sz w:val="20"/>
          <w:szCs w:val="20"/>
        </w:rPr>
        <w:t>improper collaboration in group work.</w:t>
      </w:r>
    </w:p>
    <w:p w14:paraId="2F00C954" w14:textId="77777777" w:rsidR="007D36ED" w:rsidRPr="007D36ED" w:rsidRDefault="007D36ED" w:rsidP="007D36ED">
      <w:pPr>
        <w:pStyle w:val="ListParagraph"/>
        <w:widowControl/>
        <w:numPr>
          <w:ilvl w:val="0"/>
          <w:numId w:val="2"/>
        </w:numPr>
        <w:spacing w:after="0" w:line="240" w:lineRule="auto"/>
        <w:rPr>
          <w:rFonts w:ascii="Century Gothic" w:hAnsi="Century Gothic" w:cstheme="minorHAnsi"/>
          <w:sz w:val="20"/>
          <w:szCs w:val="20"/>
        </w:rPr>
      </w:pPr>
      <w:r w:rsidRPr="007D36ED">
        <w:rPr>
          <w:rFonts w:ascii="Century Gothic" w:hAnsi="Century Gothic" w:cstheme="minorHAnsi"/>
          <w:sz w:val="20"/>
          <w:szCs w:val="20"/>
        </w:rPr>
        <w:t>copying or using unauthorized aids in tests and examinations.</w:t>
      </w:r>
    </w:p>
    <w:p w14:paraId="4C3865C5" w14:textId="77777777" w:rsidR="007D36ED" w:rsidRPr="007D36ED" w:rsidRDefault="007D36ED" w:rsidP="007D36ED">
      <w:pPr>
        <w:pStyle w:val="ListParagraph"/>
        <w:spacing w:after="0" w:line="240" w:lineRule="auto"/>
        <w:rPr>
          <w:rFonts w:ascii="Century Gothic" w:hAnsi="Century Gothic" w:cstheme="minorHAnsi"/>
          <w:sz w:val="20"/>
          <w:szCs w:val="20"/>
        </w:rPr>
      </w:pPr>
    </w:p>
    <w:p w14:paraId="41DD7004" w14:textId="77777777" w:rsidR="00C53D81" w:rsidRDefault="007D36ED" w:rsidP="00C53D81">
      <w:pPr>
        <w:pStyle w:val="Heading2"/>
      </w:pPr>
      <w:r w:rsidRPr="00C53D81">
        <w:t>AUTHENTICITY / PLAGIARISM DETECTION</w:t>
      </w:r>
    </w:p>
    <w:p w14:paraId="2AA510A2" w14:textId="5D6F3469" w:rsidR="007D36ED" w:rsidRPr="007D36ED" w:rsidRDefault="007D36ED" w:rsidP="007D36ED">
      <w:pPr>
        <w:rPr>
          <w:rFonts w:ascii="Century Gothic" w:hAnsi="Century Gothic" w:cstheme="minorHAnsi"/>
          <w:sz w:val="20"/>
          <w:szCs w:val="20"/>
        </w:rPr>
      </w:pPr>
      <w:r w:rsidRPr="007D36ED">
        <w:rPr>
          <w:rFonts w:ascii="Century Gothic" w:hAnsi="Century Gothic" w:cstheme="minorHAnsi"/>
          <w:b/>
          <w:bCs/>
          <w:sz w:val="20"/>
          <w:szCs w:val="20"/>
        </w:rPr>
        <w:t>Some courses may</w:t>
      </w:r>
      <w:r w:rsidRPr="007D36ED">
        <w:rPr>
          <w:rFonts w:ascii="Century Gothic" w:hAnsi="Century Gothic" w:cstheme="minorHAnsi"/>
          <w:sz w:val="20"/>
          <w:szCs w:val="20"/>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197BD711" w14:textId="77777777" w:rsidR="007D36ED" w:rsidRPr="007D36ED" w:rsidRDefault="007D36ED" w:rsidP="007D36ED">
      <w:pPr>
        <w:rPr>
          <w:rFonts w:ascii="Century Gothic" w:hAnsi="Century Gothic" w:cstheme="minorHAnsi"/>
          <w:sz w:val="20"/>
          <w:szCs w:val="20"/>
        </w:rPr>
      </w:pPr>
      <w:r w:rsidRPr="007D36ED">
        <w:rPr>
          <w:rFonts w:ascii="Century Gothic" w:hAnsi="Century Gothic" w:cstheme="minorHAnsi"/>
          <w:sz w:val="20"/>
          <w:szCs w:val="20"/>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7D36ED">
        <w:rPr>
          <w:rFonts w:ascii="Century Gothic" w:hAnsi="Century Gothic" w:cstheme="minorHAnsi"/>
          <w:b/>
          <w:bCs/>
          <w:sz w:val="20"/>
          <w:szCs w:val="20"/>
        </w:rPr>
        <w:t>All submitted work is subject to normal verification that standards of academic integrity have been upheld</w:t>
      </w:r>
      <w:r w:rsidRPr="007D36ED">
        <w:rPr>
          <w:rFonts w:ascii="Century Gothic" w:hAnsi="Century Gothic" w:cstheme="minorHAnsi"/>
          <w:sz w:val="20"/>
          <w:szCs w:val="20"/>
        </w:rPr>
        <w:t xml:space="preserve"> (e.g., online search, other software, </w:t>
      </w:r>
      <w:r w:rsidRPr="007D36ED">
        <w:rPr>
          <w:rFonts w:ascii="Century Gothic" w:hAnsi="Century Gothic" w:cstheme="minorHAnsi"/>
          <w:sz w:val="20"/>
          <w:szCs w:val="20"/>
        </w:rPr>
        <w:lastRenderedPageBreak/>
        <w:t xml:space="preserve">etc.). For more details about McMaster’s use of Turnitin.com  please go to </w:t>
      </w:r>
      <w:hyperlink r:id="rId15" w:history="1">
        <w:r w:rsidRPr="007D36ED">
          <w:rPr>
            <w:rStyle w:val="Hyperlink"/>
            <w:rFonts w:ascii="Century Gothic" w:hAnsi="Century Gothic" w:cstheme="minorHAnsi"/>
            <w:sz w:val="20"/>
            <w:szCs w:val="20"/>
          </w:rPr>
          <w:t>www.mcmaster.ca/academicintegrity</w:t>
        </w:r>
      </w:hyperlink>
      <w:r w:rsidRPr="007D36ED">
        <w:rPr>
          <w:rFonts w:ascii="Century Gothic" w:hAnsi="Century Gothic" w:cstheme="minorHAnsi"/>
          <w:sz w:val="20"/>
          <w:szCs w:val="20"/>
        </w:rPr>
        <w:t>.</w:t>
      </w:r>
    </w:p>
    <w:p w14:paraId="730D14C1" w14:textId="77777777" w:rsidR="00C53D81" w:rsidRPr="00C53D81" w:rsidRDefault="007D36ED" w:rsidP="00C53D81">
      <w:pPr>
        <w:pStyle w:val="Heading2"/>
        <w:rPr>
          <w:rStyle w:val="Heading2Char"/>
          <w:b/>
        </w:rPr>
      </w:pPr>
      <w:r w:rsidRPr="00C53D81">
        <w:rPr>
          <w:rStyle w:val="Heading2Char"/>
          <w:b/>
        </w:rPr>
        <w:t>COURSES WITH AN ONLINE ELEMENT</w:t>
      </w:r>
    </w:p>
    <w:p w14:paraId="3EF67434" w14:textId="57E21E8E" w:rsidR="007D36ED" w:rsidRPr="007D36ED" w:rsidRDefault="007D36ED" w:rsidP="007D36ED">
      <w:pPr>
        <w:rPr>
          <w:rFonts w:ascii="Century Gothic" w:hAnsi="Century Gothic" w:cstheme="minorHAnsi"/>
          <w:b/>
          <w:bCs/>
          <w:sz w:val="20"/>
          <w:szCs w:val="20"/>
        </w:rPr>
      </w:pPr>
      <w:r w:rsidRPr="007D36ED">
        <w:rPr>
          <w:rFonts w:ascii="Century Gothic" w:hAnsi="Century Gothic" w:cstheme="minorHAnsi"/>
          <w:b/>
          <w:bCs/>
          <w:sz w:val="20"/>
          <w:szCs w:val="20"/>
        </w:rPr>
        <w:t>Some courses may</w:t>
      </w:r>
      <w:r w:rsidRPr="007D36ED">
        <w:rPr>
          <w:rFonts w:ascii="Century Gothic" w:hAnsi="Century Gothic" w:cstheme="minorHAnsi"/>
          <w:sz w:val="20"/>
          <w:szCs w:val="20"/>
        </w:rPr>
        <w:t xml:space="preserve"> use online elements (e.g. e-mail, Avenue to Learn (A2L), </w:t>
      </w:r>
      <w:proofErr w:type="spellStart"/>
      <w:r w:rsidRPr="007D36ED">
        <w:rPr>
          <w:rFonts w:ascii="Century Gothic" w:hAnsi="Century Gothic" w:cstheme="minorHAnsi"/>
          <w:sz w:val="20"/>
          <w:szCs w:val="20"/>
        </w:rPr>
        <w:t>LearnLink</w:t>
      </w:r>
      <w:proofErr w:type="spellEnd"/>
      <w:r w:rsidRPr="007D36ED">
        <w:rPr>
          <w:rFonts w:ascii="Century Gothic" w:hAnsi="Century Gothic" w:cstheme="minorHAnsi"/>
          <w:sz w:val="20"/>
          <w:szCs w:val="20"/>
        </w:rPr>
        <w:t xml:space="preserve">, web pages, </w:t>
      </w:r>
      <w:proofErr w:type="spellStart"/>
      <w:r w:rsidRPr="007D36ED">
        <w:rPr>
          <w:rFonts w:ascii="Century Gothic" w:hAnsi="Century Gothic" w:cstheme="minorHAnsi"/>
          <w:sz w:val="20"/>
          <w:szCs w:val="20"/>
        </w:rPr>
        <w:t>capa</w:t>
      </w:r>
      <w:proofErr w:type="spellEnd"/>
      <w:r w:rsidRPr="007D36ED">
        <w:rPr>
          <w:rFonts w:ascii="Century Gothic" w:hAnsi="Century Gothic" w:cstheme="minorHAnsi"/>
          <w:sz w:val="20"/>
          <w:szCs w:val="20"/>
        </w:rPr>
        <w:t xml:space="preserve">, Moodle, </w:t>
      </w:r>
      <w:proofErr w:type="spellStart"/>
      <w:r w:rsidRPr="007D36ED">
        <w:rPr>
          <w:rFonts w:ascii="Century Gothic" w:hAnsi="Century Gothic" w:cstheme="minorHAnsi"/>
          <w:sz w:val="20"/>
          <w:szCs w:val="20"/>
        </w:rPr>
        <w:t>ThinkingCap</w:t>
      </w:r>
      <w:proofErr w:type="spellEnd"/>
      <w:r w:rsidRPr="007D36ED">
        <w:rPr>
          <w:rFonts w:ascii="Century Gothic" w:hAnsi="Century Gothic" w:cstheme="minorHAnsi"/>
          <w:sz w:val="20"/>
          <w:szCs w:val="20"/>
        </w:rPr>
        <w:t xml:space="preserve">,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proofErr w:type="gramStart"/>
      <w:r w:rsidRPr="007D36ED">
        <w:rPr>
          <w:rFonts w:ascii="Century Gothic" w:hAnsi="Century Gothic" w:cstheme="minorHAnsi"/>
          <w:sz w:val="20"/>
          <w:szCs w:val="20"/>
        </w:rPr>
        <w:t>disclosure</w:t>
      </w:r>
      <w:proofErr w:type="gramEnd"/>
      <w:r w:rsidRPr="007D36ED">
        <w:rPr>
          <w:rFonts w:ascii="Century Gothic" w:hAnsi="Century Gothic" w:cstheme="minorHAnsi"/>
          <w:sz w:val="20"/>
          <w:szCs w:val="20"/>
        </w:rPr>
        <w:t xml:space="preserve"> please discuss this with the course instructor.</w:t>
      </w:r>
    </w:p>
    <w:p w14:paraId="59C41169" w14:textId="77777777" w:rsidR="00F3735B" w:rsidRPr="00F3735B" w:rsidRDefault="007D36ED" w:rsidP="00F3735B">
      <w:pPr>
        <w:pStyle w:val="Heading2"/>
        <w:rPr>
          <w:rStyle w:val="Heading2Char"/>
          <w:b/>
          <w:bCs/>
        </w:rPr>
      </w:pPr>
      <w:r w:rsidRPr="00F3735B">
        <w:rPr>
          <w:rStyle w:val="Heading2Char"/>
          <w:b/>
          <w:bCs/>
        </w:rPr>
        <w:t>ONLINE PROCTORING</w:t>
      </w:r>
    </w:p>
    <w:p w14:paraId="0FD4BE3E" w14:textId="0670976D" w:rsidR="007D36ED" w:rsidRPr="007D36ED" w:rsidRDefault="007D36ED" w:rsidP="007D36ED">
      <w:pPr>
        <w:rPr>
          <w:rFonts w:ascii="Century Gothic" w:hAnsi="Century Gothic" w:cstheme="minorHAnsi"/>
          <w:b/>
          <w:bCs/>
          <w:sz w:val="20"/>
          <w:szCs w:val="20"/>
        </w:rPr>
      </w:pPr>
      <w:r w:rsidRPr="007D36ED">
        <w:rPr>
          <w:rFonts w:ascii="Century Gothic" w:hAnsi="Century Gothic" w:cstheme="minorHAnsi"/>
          <w:b/>
          <w:bCs/>
          <w:sz w:val="20"/>
          <w:szCs w:val="20"/>
        </w:rPr>
        <w:t>Some courses may</w:t>
      </w:r>
      <w:r w:rsidRPr="007D36ED">
        <w:rPr>
          <w:rFonts w:ascii="Century Gothic" w:hAnsi="Century Gothic" w:cstheme="minorHAnsi"/>
          <w:sz w:val="20"/>
          <w:szCs w:val="20"/>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6F9311B5" w14:textId="286DDC22" w:rsidR="007D36ED" w:rsidRPr="007D36ED" w:rsidRDefault="007D36ED" w:rsidP="00F3735B">
      <w:pPr>
        <w:pStyle w:val="Heading2"/>
        <w:rPr>
          <w:rFonts w:cstheme="minorHAnsi"/>
          <w:b w:val="0"/>
          <w:bCs/>
          <w:szCs w:val="20"/>
        </w:rPr>
      </w:pPr>
      <w:r w:rsidRPr="00F3735B">
        <w:t>CONDUCT EXPECTATIONS</w:t>
      </w:r>
      <w:r w:rsidRPr="007D36ED">
        <w:rPr>
          <w:rFonts w:cstheme="minorHAnsi"/>
          <w:bCs/>
          <w:szCs w:val="20"/>
        </w:rPr>
        <w:br/>
      </w:r>
      <w:r w:rsidRPr="00F3735B">
        <w:rPr>
          <w:rFonts w:cstheme="minorHAnsi"/>
          <w:b w:val="0"/>
          <w:bCs/>
          <w:szCs w:val="20"/>
        </w:rPr>
        <w:t xml:space="preserve">As a McMaster student, you have the right to experience, and the responsibility to demonstrate, respectful and dignified interactions within </w:t>
      </w:r>
      <w:proofErr w:type="gramStart"/>
      <w:r w:rsidRPr="00F3735B">
        <w:rPr>
          <w:rFonts w:cstheme="minorHAnsi"/>
          <w:b w:val="0"/>
          <w:bCs/>
          <w:szCs w:val="20"/>
        </w:rPr>
        <w:t>all of</w:t>
      </w:r>
      <w:proofErr w:type="gramEnd"/>
      <w:r w:rsidRPr="00F3735B">
        <w:rPr>
          <w:rFonts w:cstheme="minorHAnsi"/>
          <w:b w:val="0"/>
          <w:bCs/>
          <w:szCs w:val="20"/>
        </w:rPr>
        <w:t xml:space="preserve"> our living, learning and working communities. These expectations are described in the </w:t>
      </w:r>
      <w:hyperlink r:id="rId16" w:history="1">
        <w:r w:rsidRPr="00F3735B">
          <w:rPr>
            <w:rStyle w:val="Hyperlink"/>
            <w:rFonts w:cstheme="minorHAnsi"/>
            <w:b w:val="0"/>
            <w:bCs/>
            <w:i/>
            <w:iCs/>
            <w:szCs w:val="20"/>
          </w:rPr>
          <w:t>Code of Student Rights &amp; Responsibilities</w:t>
        </w:r>
      </w:hyperlink>
      <w:r w:rsidRPr="00F3735B">
        <w:rPr>
          <w:rFonts w:cstheme="minorHAnsi"/>
          <w:b w:val="0"/>
          <w:bCs/>
          <w:szCs w:val="20"/>
        </w:rPr>
        <w:t xml:space="preserve"> (the “Code”). All students share the responsibility of maintaining a positive environment for the academic and personal growth of all McMaster community members, whether in person or online.</w:t>
      </w:r>
    </w:p>
    <w:p w14:paraId="781B4E01" w14:textId="77777777" w:rsidR="007D36ED" w:rsidRPr="007D36ED" w:rsidRDefault="007D36ED" w:rsidP="007D36ED">
      <w:pPr>
        <w:rPr>
          <w:rFonts w:ascii="Century Gothic" w:hAnsi="Century Gothic" w:cstheme="minorHAnsi"/>
          <w:sz w:val="20"/>
          <w:szCs w:val="20"/>
        </w:rPr>
      </w:pPr>
      <w:r w:rsidRPr="007D36ED">
        <w:rPr>
          <w:rFonts w:ascii="Century Gothic" w:hAnsi="Century Gothic" w:cstheme="minorHAnsi"/>
          <w:sz w:val="20"/>
          <w:szCs w:val="20"/>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sidRPr="007D36ED">
        <w:rPr>
          <w:rFonts w:ascii="Century Gothic" w:hAnsi="Century Gothic" w:cstheme="minorHAnsi"/>
          <w:sz w:val="20"/>
          <w:szCs w:val="20"/>
        </w:rPr>
        <w:t>behaviours</w:t>
      </w:r>
      <w:proofErr w:type="spellEnd"/>
      <w:r w:rsidRPr="007D36ED">
        <w:rPr>
          <w:rFonts w:ascii="Century Gothic" w:hAnsi="Century Gothic" w:cstheme="minorHAnsi"/>
          <w:sz w:val="20"/>
          <w:szCs w:val="20"/>
        </w:rPr>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4A8C62F1" w14:textId="5540363F" w:rsidR="007D36ED" w:rsidRPr="00F3735B" w:rsidRDefault="007D36ED" w:rsidP="00F3735B">
      <w:pPr>
        <w:pStyle w:val="Heading2"/>
        <w:rPr>
          <w:rFonts w:cstheme="minorHAnsi"/>
          <w:b w:val="0"/>
          <w:bCs/>
          <w:szCs w:val="20"/>
        </w:rPr>
      </w:pPr>
      <w:r w:rsidRPr="007D36ED">
        <w:t>ACADEMIC ACCOMMODATION OF STUDENTS WITH DISABILITIES</w:t>
      </w:r>
      <w:r w:rsidR="00ED49CF">
        <w:br/>
      </w:r>
      <w:r w:rsidRPr="00F3735B">
        <w:rPr>
          <w:rFonts w:cstheme="minorHAnsi"/>
          <w:b w:val="0"/>
          <w:bCs/>
          <w:szCs w:val="20"/>
        </w:rPr>
        <w:t xml:space="preserve">Students with disabilities who require academic accommodation must contact </w:t>
      </w:r>
      <w:hyperlink r:id="rId17" w:history="1">
        <w:r w:rsidRPr="00F3735B">
          <w:rPr>
            <w:rStyle w:val="Hyperlink"/>
            <w:rFonts w:cstheme="minorHAnsi"/>
            <w:b w:val="0"/>
            <w:bCs/>
            <w:szCs w:val="20"/>
          </w:rPr>
          <w:t>Student Accessibility Services</w:t>
        </w:r>
      </w:hyperlink>
      <w:r w:rsidRPr="00F3735B">
        <w:rPr>
          <w:rFonts w:cstheme="minorHAnsi"/>
          <w:b w:val="0"/>
          <w:bCs/>
          <w:szCs w:val="20"/>
        </w:rPr>
        <w:t xml:space="preserve"> (SAS) at 905-525-9140 ext. 28652 or </w:t>
      </w:r>
      <w:hyperlink r:id="rId18" w:history="1">
        <w:r w:rsidRPr="00F3735B">
          <w:rPr>
            <w:rStyle w:val="Hyperlink"/>
            <w:rFonts w:cstheme="minorHAnsi"/>
            <w:b w:val="0"/>
            <w:bCs/>
            <w:szCs w:val="20"/>
          </w:rPr>
          <w:t>sas@mcmaster.ca</w:t>
        </w:r>
      </w:hyperlink>
      <w:r w:rsidRPr="00F3735B">
        <w:rPr>
          <w:rFonts w:cstheme="minorHAnsi"/>
          <w:b w:val="0"/>
          <w:bCs/>
          <w:szCs w:val="20"/>
        </w:rPr>
        <w:t xml:space="preserve"> to make arrangements with a Program Coordinator. For further information, consult McMaster University’s </w:t>
      </w:r>
      <w:hyperlink r:id="rId19" w:history="1">
        <w:r w:rsidRPr="00F3735B">
          <w:rPr>
            <w:rStyle w:val="Hyperlink"/>
            <w:rFonts w:cstheme="minorHAnsi"/>
            <w:b w:val="0"/>
            <w:bCs/>
            <w:i/>
            <w:iCs/>
            <w:szCs w:val="20"/>
          </w:rPr>
          <w:t>Academic Accommodation of Students with Disabilities</w:t>
        </w:r>
      </w:hyperlink>
      <w:r w:rsidRPr="00F3735B">
        <w:rPr>
          <w:rFonts w:cstheme="minorHAnsi"/>
          <w:b w:val="0"/>
          <w:bCs/>
          <w:szCs w:val="20"/>
        </w:rPr>
        <w:t xml:space="preserve"> policy.</w:t>
      </w:r>
    </w:p>
    <w:p w14:paraId="788AE654" w14:textId="77777777" w:rsidR="006B53FA" w:rsidRDefault="006B53FA" w:rsidP="00F3735B">
      <w:pPr>
        <w:pStyle w:val="Heading2"/>
      </w:pPr>
    </w:p>
    <w:p w14:paraId="39159DC2" w14:textId="03B32D6A" w:rsidR="00F3735B" w:rsidRDefault="007D36ED" w:rsidP="00F3735B">
      <w:pPr>
        <w:pStyle w:val="Heading2"/>
      </w:pPr>
      <w:r w:rsidRPr="007D36ED">
        <w:t>REQUESTS FOR RELIEF FOR MISSED ACADEMIC TERM WORK</w:t>
      </w:r>
    </w:p>
    <w:p w14:paraId="06BC84A8" w14:textId="20FA3024" w:rsidR="007D36ED" w:rsidRPr="007D36ED" w:rsidRDefault="007D36ED" w:rsidP="007D36ED">
      <w:pPr>
        <w:rPr>
          <w:rFonts w:ascii="Century Gothic" w:hAnsi="Century Gothic" w:cstheme="minorHAnsi"/>
          <w:b/>
          <w:bCs/>
          <w:sz w:val="20"/>
          <w:szCs w:val="20"/>
        </w:rPr>
      </w:pPr>
      <w:r w:rsidRPr="007D36ED">
        <w:rPr>
          <w:rFonts w:ascii="Century Gothic" w:hAnsi="Century Gothic" w:cstheme="minorHAnsi"/>
          <w:sz w:val="20"/>
          <w:szCs w:val="20"/>
        </w:rPr>
        <w:t xml:space="preserve">In the event of an absence for medical or other reasons, students should review and follow the </w:t>
      </w:r>
      <w:hyperlink r:id="rId20" w:history="1">
        <w:r w:rsidRPr="007D36ED">
          <w:rPr>
            <w:rStyle w:val="Hyperlink"/>
            <w:rFonts w:ascii="Century Gothic" w:hAnsi="Century Gothic" w:cstheme="minorHAnsi"/>
            <w:i/>
            <w:iCs/>
            <w:sz w:val="20"/>
            <w:szCs w:val="20"/>
          </w:rPr>
          <w:t>Policy on Requests for Relief for Missed Academic Term Work</w:t>
        </w:r>
      </w:hyperlink>
      <w:r w:rsidRPr="007D36ED">
        <w:rPr>
          <w:rFonts w:ascii="Century Gothic" w:hAnsi="Century Gothic" w:cstheme="minorHAnsi"/>
          <w:sz w:val="20"/>
          <w:szCs w:val="20"/>
        </w:rPr>
        <w:t>.</w:t>
      </w:r>
    </w:p>
    <w:p w14:paraId="0939D0FD" w14:textId="3790EF8E" w:rsidR="007D36ED" w:rsidRDefault="007D36ED" w:rsidP="006B53FA">
      <w:pPr>
        <w:pStyle w:val="Heading2"/>
        <w:rPr>
          <w:rFonts w:cstheme="minorHAnsi"/>
          <w:b w:val="0"/>
          <w:bCs/>
          <w:szCs w:val="20"/>
        </w:rPr>
      </w:pPr>
      <w:r w:rsidRPr="007D36ED">
        <w:lastRenderedPageBreak/>
        <w:t>ACADEMIC ACCOMMODATION FOR RELIGIOUS, INDIGENOUS OR SPIRITUAL OBSERVANCES (RISO)</w:t>
      </w:r>
      <w:r w:rsidR="00ED49CF">
        <w:br/>
      </w:r>
      <w:r w:rsidRPr="006B53FA">
        <w:rPr>
          <w:rFonts w:cstheme="minorHAnsi"/>
          <w:b w:val="0"/>
          <w:bCs/>
          <w:szCs w:val="20"/>
        </w:rPr>
        <w:t xml:space="preserve">Students requiring academic accommodation based on religious, indigenous or spiritual observances should follow the procedures set out in the </w:t>
      </w:r>
      <w:hyperlink r:id="rId21" w:history="1">
        <w:r w:rsidRPr="006B53FA">
          <w:rPr>
            <w:rStyle w:val="Hyperlink"/>
            <w:rFonts w:cstheme="minorHAnsi"/>
            <w:b w:val="0"/>
            <w:bCs/>
            <w:szCs w:val="20"/>
          </w:rPr>
          <w:t>RISO</w:t>
        </w:r>
      </w:hyperlink>
      <w:r w:rsidRPr="006B53FA">
        <w:rPr>
          <w:rFonts w:cstheme="minorHAnsi"/>
          <w:b w:val="0"/>
          <w:bCs/>
          <w:szCs w:val="20"/>
        </w:rPr>
        <w:t xml:space="preserve"> policy. Students should submit their request to their Faculty Office </w:t>
      </w:r>
      <w:r w:rsidRPr="006B53FA">
        <w:rPr>
          <w:rFonts w:cstheme="minorHAnsi"/>
          <w:b w:val="0"/>
          <w:bCs/>
          <w:i/>
          <w:iCs/>
          <w:szCs w:val="20"/>
        </w:rPr>
        <w:t>normally within 10 working days</w:t>
      </w:r>
      <w:r w:rsidRPr="006B53FA">
        <w:rPr>
          <w:rFonts w:cstheme="minorHAnsi"/>
          <w:b w:val="0"/>
          <w:bCs/>
          <w:szCs w:val="20"/>
        </w:rPr>
        <w:t xml:space="preserve"> of the beginning of term in which they anticipate a need for accommodation </w:t>
      </w:r>
      <w:r w:rsidRPr="006B53FA">
        <w:rPr>
          <w:rFonts w:cstheme="minorHAnsi"/>
          <w:b w:val="0"/>
          <w:bCs/>
          <w:szCs w:val="20"/>
          <w:u w:val="single"/>
        </w:rPr>
        <w:t>or</w:t>
      </w:r>
      <w:r w:rsidRPr="006B53FA">
        <w:rPr>
          <w:rFonts w:cstheme="minorHAnsi"/>
          <w:b w:val="0"/>
          <w:bCs/>
          <w:szCs w:val="20"/>
        </w:rPr>
        <w:t xml:space="preserve"> to the Registrar's Office prior to their examinations. Students should also contact their instructors as soon as possible to make alternative arrangements for classes, assignments, and tests.</w:t>
      </w:r>
      <w:r w:rsidR="006B53FA">
        <w:rPr>
          <w:rFonts w:cstheme="minorHAnsi"/>
          <w:b w:val="0"/>
          <w:bCs/>
          <w:szCs w:val="20"/>
        </w:rPr>
        <w:br/>
      </w:r>
    </w:p>
    <w:p w14:paraId="4B55D66A" w14:textId="52699549" w:rsidR="006B53FA" w:rsidRDefault="007D36ED" w:rsidP="006B53FA">
      <w:pPr>
        <w:pStyle w:val="Heading2"/>
      </w:pPr>
      <w:r w:rsidRPr="007D36ED">
        <w:t>COPYRIGHT AND RECORDING</w:t>
      </w:r>
    </w:p>
    <w:p w14:paraId="0A1336FB" w14:textId="4E42F2DA" w:rsidR="007D36ED" w:rsidRPr="007D36ED" w:rsidRDefault="007D36ED" w:rsidP="007D36ED">
      <w:pPr>
        <w:rPr>
          <w:rFonts w:ascii="Century Gothic" w:hAnsi="Century Gothic" w:cstheme="minorHAnsi"/>
          <w:sz w:val="20"/>
          <w:szCs w:val="20"/>
        </w:rPr>
      </w:pPr>
      <w:r w:rsidRPr="007D36ED">
        <w:rPr>
          <w:rFonts w:ascii="Century Gothic" w:hAnsi="Century Gothic" w:cstheme="minorHAnsi"/>
          <w:sz w:val="20"/>
          <w:szCs w:val="20"/>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7D36ED">
        <w:rPr>
          <w:rFonts w:ascii="Century Gothic" w:hAnsi="Century Gothic" w:cstheme="minorHAnsi"/>
          <w:b/>
          <w:bCs/>
          <w:sz w:val="20"/>
          <w:szCs w:val="20"/>
        </w:rPr>
        <w:t>including lectures</w:t>
      </w:r>
      <w:r w:rsidRPr="007D36ED">
        <w:rPr>
          <w:rFonts w:ascii="Century Gothic" w:hAnsi="Century Gothic" w:cstheme="minorHAnsi"/>
          <w:sz w:val="20"/>
          <w:szCs w:val="20"/>
        </w:rPr>
        <w:t xml:space="preserve"> by University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551852F4" w14:textId="77777777" w:rsidR="009E5840" w:rsidRDefault="007D36ED" w:rsidP="009E5840">
      <w:pPr>
        <w:pStyle w:val="Heading2"/>
      </w:pPr>
      <w:r w:rsidRPr="007D36ED">
        <w:t>EXTREME CIRCUMSTANCES</w:t>
      </w:r>
    </w:p>
    <w:p w14:paraId="1E30F016" w14:textId="07B7A275" w:rsidR="007D36ED" w:rsidRPr="007D36ED" w:rsidRDefault="007D36ED" w:rsidP="007D36ED">
      <w:pPr>
        <w:rPr>
          <w:rFonts w:ascii="Century Gothic" w:hAnsi="Century Gothic" w:cstheme="minorHAnsi"/>
          <w:sz w:val="20"/>
          <w:szCs w:val="20"/>
        </w:rPr>
      </w:pPr>
      <w:r w:rsidRPr="007D36ED">
        <w:rPr>
          <w:rFonts w:ascii="Century Gothic" w:hAnsi="Century Gothic" w:cstheme="minorHAnsi"/>
          <w:sz w:val="20"/>
          <w:szCs w:val="20"/>
        </w:rPr>
        <w:t xml:space="preserve">The University reserves the right to change the dates and deadlines for any or all courses in extreme circumstances (e.g., severe weather, </w:t>
      </w:r>
      <w:proofErr w:type="spellStart"/>
      <w:r w:rsidRPr="007D36ED">
        <w:rPr>
          <w:rFonts w:ascii="Century Gothic" w:hAnsi="Century Gothic" w:cstheme="minorHAnsi"/>
          <w:sz w:val="20"/>
          <w:szCs w:val="20"/>
        </w:rPr>
        <w:t>labour</w:t>
      </w:r>
      <w:proofErr w:type="spellEnd"/>
      <w:r w:rsidRPr="007D36ED">
        <w:rPr>
          <w:rFonts w:ascii="Century Gothic" w:hAnsi="Century Gothic" w:cstheme="minorHAnsi"/>
          <w:sz w:val="20"/>
          <w:szCs w:val="20"/>
        </w:rPr>
        <w:t xml:space="preserve"> disruptions, etc.). Changes will be communicated through regular McMaster communication channels, such as McMaster Daily News, A2L and/or McMaster email.</w:t>
      </w:r>
    </w:p>
    <w:p w14:paraId="5677389C" w14:textId="77777777" w:rsidR="007D36ED" w:rsidRPr="007D36ED" w:rsidRDefault="007D36ED" w:rsidP="009E5840">
      <w:pPr>
        <w:pStyle w:val="Heading2"/>
      </w:pPr>
      <w:r w:rsidRPr="007D36ED">
        <w:t>NOTES FOR ALL ARTS &amp; SCIENCE COURSES</w:t>
      </w:r>
    </w:p>
    <w:p w14:paraId="36C3907D" w14:textId="77777777" w:rsidR="007D36ED" w:rsidRPr="007D36ED" w:rsidRDefault="007D36ED" w:rsidP="007D36ED">
      <w:pPr>
        <w:pStyle w:val="ListParagraph"/>
        <w:widowControl/>
        <w:numPr>
          <w:ilvl w:val="0"/>
          <w:numId w:val="3"/>
        </w:numPr>
        <w:spacing w:after="160" w:line="259" w:lineRule="auto"/>
        <w:rPr>
          <w:rFonts w:ascii="Century Gothic" w:hAnsi="Century Gothic" w:cstheme="minorHAnsi"/>
          <w:sz w:val="20"/>
          <w:szCs w:val="20"/>
        </w:rPr>
      </w:pPr>
      <w:r w:rsidRPr="007D36ED">
        <w:rPr>
          <w:rFonts w:ascii="Century Gothic" w:hAnsi="Century Gothic" w:cstheme="minorHAnsi"/>
          <w:sz w:val="20"/>
          <w:szCs w:val="20"/>
        </w:rPr>
        <w:t xml:space="preserve">Some of the statements above refer </w:t>
      </w:r>
      <w:r w:rsidRPr="007D36ED">
        <w:rPr>
          <w:rFonts w:ascii="Century Gothic" w:eastAsia="Times New Roman" w:hAnsi="Century Gothic" w:cstheme="minorHAnsi"/>
          <w:color w:val="000000"/>
          <w:sz w:val="20"/>
          <w:szCs w:val="20"/>
          <w:lang w:val="en-CA"/>
        </w:rPr>
        <w:t>to a “Faculty Office”; please note that the Arts &amp; Science Program Office serves in this capacity.</w:t>
      </w:r>
    </w:p>
    <w:p w14:paraId="078AE0C2" w14:textId="77777777" w:rsidR="007D36ED" w:rsidRPr="007D36ED" w:rsidRDefault="007D36ED" w:rsidP="007D36ED">
      <w:pPr>
        <w:pStyle w:val="ListParagraph"/>
        <w:widowControl/>
        <w:numPr>
          <w:ilvl w:val="0"/>
          <w:numId w:val="3"/>
        </w:numPr>
        <w:spacing w:after="160" w:line="259" w:lineRule="auto"/>
        <w:rPr>
          <w:rFonts w:ascii="Century Gothic" w:hAnsi="Century Gothic" w:cstheme="minorHAnsi"/>
          <w:sz w:val="20"/>
          <w:szCs w:val="20"/>
        </w:rPr>
      </w:pPr>
      <w:r w:rsidRPr="007D36ED">
        <w:rPr>
          <w:rFonts w:ascii="Century Gothic" w:eastAsia="Times New Roman" w:hAnsi="Century Gothic" w:cstheme="minorHAnsi"/>
          <w:color w:val="000000"/>
          <w:sz w:val="20"/>
          <w:szCs w:val="20"/>
          <w:lang w:val="en-CA"/>
        </w:rPr>
        <w:t>It is the responsibility of students to check their McMaster email regularly. Announcements will be made in class, via A2L, and/or via the course email distribution list.</w:t>
      </w:r>
    </w:p>
    <w:p w14:paraId="75DD21AE" w14:textId="77777777" w:rsidR="007D36ED" w:rsidRPr="007D36ED" w:rsidRDefault="007D36ED" w:rsidP="007D36ED">
      <w:pPr>
        <w:pStyle w:val="ListParagraph"/>
        <w:widowControl/>
        <w:numPr>
          <w:ilvl w:val="0"/>
          <w:numId w:val="3"/>
        </w:numPr>
        <w:spacing w:after="160" w:line="259" w:lineRule="auto"/>
        <w:rPr>
          <w:rFonts w:ascii="Century Gothic" w:hAnsi="Century Gothic"/>
          <w:color w:val="000000"/>
          <w:sz w:val="20"/>
          <w:szCs w:val="20"/>
          <w:lang w:val="en-CA"/>
        </w:rPr>
      </w:pPr>
      <w:r w:rsidRPr="007D36ED">
        <w:rPr>
          <w:rFonts w:ascii="Century Gothic" w:hAnsi="Century Gothic"/>
          <w:color w:val="000000"/>
          <w:sz w:val="20"/>
          <w:szCs w:val="20"/>
          <w:lang w:val="en-CA"/>
        </w:rPr>
        <w:t xml:space="preserve">For additional information regarding requests for accommodation, relief for missed term work (e.g. MSAF), deferred examinations, etc., students should read carefully the </w:t>
      </w:r>
      <w:hyperlink r:id="rId22" w:history="1">
        <w:r w:rsidRPr="007D36ED">
          <w:rPr>
            <w:rStyle w:val="Hyperlink"/>
            <w:rFonts w:ascii="Century Gothic" w:hAnsi="Century Gothic"/>
            <w:sz w:val="20"/>
            <w:szCs w:val="20"/>
            <w:lang w:val="en-CA"/>
          </w:rPr>
          <w:t>Requests</w:t>
        </w:r>
      </w:hyperlink>
      <w:r w:rsidRPr="007D36ED">
        <w:rPr>
          <w:rFonts w:ascii="Century Gothic" w:hAnsi="Century Gothic"/>
          <w:color w:val="000000"/>
          <w:sz w:val="20"/>
          <w:szCs w:val="20"/>
          <w:lang w:val="en-CA"/>
        </w:rPr>
        <w:t xml:space="preserve"> and </w:t>
      </w:r>
      <w:hyperlink r:id="rId23" w:history="1">
        <w:r w:rsidRPr="007D36ED">
          <w:rPr>
            <w:rStyle w:val="Hyperlink"/>
            <w:rFonts w:ascii="Century Gothic" w:hAnsi="Century Gothic"/>
            <w:sz w:val="20"/>
            <w:szCs w:val="20"/>
            <w:lang w:val="en-CA"/>
          </w:rPr>
          <w:t>Resources</w:t>
        </w:r>
      </w:hyperlink>
      <w:r w:rsidRPr="007D36ED">
        <w:rPr>
          <w:rFonts w:ascii="Century Gothic" w:hAnsi="Century Gothic"/>
          <w:color w:val="000000"/>
          <w:sz w:val="20"/>
          <w:szCs w:val="20"/>
          <w:lang w:val="en-CA"/>
        </w:rPr>
        <w:t xml:space="preserve"> pages on the Arts &amp; Science Program website.</w:t>
      </w:r>
    </w:p>
    <w:p w14:paraId="4399815D" w14:textId="77777777" w:rsidR="007D36ED" w:rsidRPr="007D36ED" w:rsidRDefault="007D36ED" w:rsidP="00802FD3">
      <w:pPr>
        <w:spacing w:before="5" w:after="0" w:line="244" w:lineRule="exact"/>
        <w:ind w:left="115" w:right="104"/>
        <w:rPr>
          <w:rFonts w:ascii="Century Gothic" w:eastAsia="Century Gothic" w:hAnsi="Century Gothic" w:cs="Century Gothic"/>
          <w:sz w:val="20"/>
          <w:szCs w:val="20"/>
        </w:rPr>
      </w:pPr>
    </w:p>
    <w:sectPr w:rsidR="007D36ED" w:rsidRPr="007D36ED" w:rsidSect="00725E4C">
      <w:footerReference w:type="even" r:id="rId24"/>
      <w:footerReference w:type="default" r:id="rId25"/>
      <w:pgSz w:w="12240" w:h="15840"/>
      <w:pgMar w:top="1240" w:right="1040" w:bottom="1000" w:left="118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BA99" w14:textId="77777777" w:rsidR="008519D7" w:rsidRDefault="008519D7">
      <w:pPr>
        <w:spacing w:after="0" w:line="240" w:lineRule="auto"/>
      </w:pPr>
      <w:r>
        <w:separator/>
      </w:r>
    </w:p>
  </w:endnote>
  <w:endnote w:type="continuationSeparator" w:id="0">
    <w:p w14:paraId="3FD692F3" w14:textId="77777777" w:rsidR="008519D7" w:rsidRDefault="0085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791807"/>
      <w:docPartObj>
        <w:docPartGallery w:val="Page Numbers (Bottom of Page)"/>
        <w:docPartUnique/>
      </w:docPartObj>
    </w:sdtPr>
    <w:sdtEndPr>
      <w:rPr>
        <w:rStyle w:val="PageNumber"/>
      </w:rPr>
    </w:sdtEndPr>
    <w:sdtContent>
      <w:p w14:paraId="7B7551B1" w14:textId="7F06AC22" w:rsidR="007B446D" w:rsidRDefault="007B446D" w:rsidP="00F114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F54C1A" w14:textId="77777777" w:rsidR="007B446D" w:rsidRDefault="007B446D" w:rsidP="007B4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017012"/>
      <w:docPartObj>
        <w:docPartGallery w:val="Page Numbers (Bottom of Page)"/>
        <w:docPartUnique/>
      </w:docPartObj>
    </w:sdtPr>
    <w:sdtEndPr>
      <w:rPr>
        <w:rStyle w:val="PageNumber"/>
      </w:rPr>
    </w:sdtEndPr>
    <w:sdtContent>
      <w:p w14:paraId="24136402" w14:textId="45C1E754" w:rsidR="007B446D" w:rsidRDefault="007B446D" w:rsidP="00F114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2389D7" w14:textId="730B98DA" w:rsidR="006A766E" w:rsidRDefault="006A766E" w:rsidP="007B446D">
    <w:pPr>
      <w:spacing w:after="0"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1104" w14:textId="77777777" w:rsidR="008519D7" w:rsidRDefault="008519D7">
      <w:pPr>
        <w:spacing w:after="0" w:line="240" w:lineRule="auto"/>
      </w:pPr>
      <w:r>
        <w:separator/>
      </w:r>
    </w:p>
  </w:footnote>
  <w:footnote w:type="continuationSeparator" w:id="0">
    <w:p w14:paraId="3DD4FD08" w14:textId="77777777" w:rsidR="008519D7" w:rsidRDefault="0085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56F6"/>
    <w:multiLevelType w:val="hybridMultilevel"/>
    <w:tmpl w:val="BDEA6764"/>
    <w:lvl w:ilvl="0" w:tplc="514057C6">
      <w:start w:val="1"/>
      <w:numFmt w:val="bullet"/>
      <w:lvlText w:val=""/>
      <w:lvlJc w:val="left"/>
      <w:pPr>
        <w:ind w:left="1000" w:hanging="360"/>
      </w:pPr>
      <w:rPr>
        <w:rFonts w:ascii="Symbol" w:eastAsia="Courier New" w:hAnsi="Symbol" w:cs="Courier New"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706978">
    <w:abstractNumId w:val="0"/>
  </w:num>
  <w:num w:numId="2" w16cid:durableId="1737164164">
    <w:abstractNumId w:val="1"/>
  </w:num>
  <w:num w:numId="3" w16cid:durableId="151834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7D"/>
    <w:rsid w:val="00036B8E"/>
    <w:rsid w:val="00055201"/>
    <w:rsid w:val="000657A6"/>
    <w:rsid w:val="00066ADF"/>
    <w:rsid w:val="00066B79"/>
    <w:rsid w:val="00070AEB"/>
    <w:rsid w:val="001031BD"/>
    <w:rsid w:val="00113AE5"/>
    <w:rsid w:val="00131860"/>
    <w:rsid w:val="001665EA"/>
    <w:rsid w:val="001F2719"/>
    <w:rsid w:val="00203E53"/>
    <w:rsid w:val="00234390"/>
    <w:rsid w:val="00261EA7"/>
    <w:rsid w:val="00275799"/>
    <w:rsid w:val="00275D90"/>
    <w:rsid w:val="00295317"/>
    <w:rsid w:val="002971D8"/>
    <w:rsid w:val="002D5731"/>
    <w:rsid w:val="002E03F8"/>
    <w:rsid w:val="00335EB1"/>
    <w:rsid w:val="003B5763"/>
    <w:rsid w:val="003F1B76"/>
    <w:rsid w:val="00402BBA"/>
    <w:rsid w:val="004035EC"/>
    <w:rsid w:val="00411CD8"/>
    <w:rsid w:val="004B3423"/>
    <w:rsid w:val="004D7D7B"/>
    <w:rsid w:val="00554FEA"/>
    <w:rsid w:val="00556718"/>
    <w:rsid w:val="00591B7D"/>
    <w:rsid w:val="005B72F3"/>
    <w:rsid w:val="005F4687"/>
    <w:rsid w:val="006477D6"/>
    <w:rsid w:val="006818BF"/>
    <w:rsid w:val="006849BD"/>
    <w:rsid w:val="006A766E"/>
    <w:rsid w:val="006B4A95"/>
    <w:rsid w:val="006B53FA"/>
    <w:rsid w:val="006B6888"/>
    <w:rsid w:val="006D0A61"/>
    <w:rsid w:val="006E6C73"/>
    <w:rsid w:val="00725E4C"/>
    <w:rsid w:val="0075432C"/>
    <w:rsid w:val="00782B3F"/>
    <w:rsid w:val="007B347D"/>
    <w:rsid w:val="007B446D"/>
    <w:rsid w:val="007B7397"/>
    <w:rsid w:val="007D36ED"/>
    <w:rsid w:val="007F0D8E"/>
    <w:rsid w:val="00802FD3"/>
    <w:rsid w:val="008519D7"/>
    <w:rsid w:val="00867D16"/>
    <w:rsid w:val="00884F05"/>
    <w:rsid w:val="008B2147"/>
    <w:rsid w:val="008B6D32"/>
    <w:rsid w:val="008F0C96"/>
    <w:rsid w:val="008F1928"/>
    <w:rsid w:val="00912A70"/>
    <w:rsid w:val="009272F8"/>
    <w:rsid w:val="00943360"/>
    <w:rsid w:val="00946178"/>
    <w:rsid w:val="00976EA3"/>
    <w:rsid w:val="009827BD"/>
    <w:rsid w:val="009904CD"/>
    <w:rsid w:val="009A6FFC"/>
    <w:rsid w:val="009C5ADB"/>
    <w:rsid w:val="009E2286"/>
    <w:rsid w:val="009E5840"/>
    <w:rsid w:val="00A11055"/>
    <w:rsid w:val="00A144DD"/>
    <w:rsid w:val="00A615C7"/>
    <w:rsid w:val="00A7206E"/>
    <w:rsid w:val="00A86478"/>
    <w:rsid w:val="00A9036A"/>
    <w:rsid w:val="00AB17F4"/>
    <w:rsid w:val="00B142B9"/>
    <w:rsid w:val="00B248C1"/>
    <w:rsid w:val="00B25F1B"/>
    <w:rsid w:val="00B37843"/>
    <w:rsid w:val="00BB088C"/>
    <w:rsid w:val="00C53D81"/>
    <w:rsid w:val="00CB4E6D"/>
    <w:rsid w:val="00CC36B1"/>
    <w:rsid w:val="00D44DBD"/>
    <w:rsid w:val="00D67117"/>
    <w:rsid w:val="00D855E6"/>
    <w:rsid w:val="00DD6269"/>
    <w:rsid w:val="00DE26EE"/>
    <w:rsid w:val="00DF1A37"/>
    <w:rsid w:val="00DF5F56"/>
    <w:rsid w:val="00DF6BF3"/>
    <w:rsid w:val="00E66ADC"/>
    <w:rsid w:val="00E74073"/>
    <w:rsid w:val="00E94886"/>
    <w:rsid w:val="00EC5920"/>
    <w:rsid w:val="00ED49CF"/>
    <w:rsid w:val="00F3735B"/>
    <w:rsid w:val="00F41206"/>
    <w:rsid w:val="00F63557"/>
    <w:rsid w:val="00F6387F"/>
    <w:rsid w:val="00F73FB3"/>
    <w:rsid w:val="00F93A24"/>
    <w:rsid w:val="00FA162F"/>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CF989"/>
  <w15:docId w15:val="{4CD11C29-35AD-4AE9-A3E4-7F09AAB5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D3"/>
  </w:style>
  <w:style w:type="paragraph" w:styleId="Heading1">
    <w:name w:val="heading 1"/>
    <w:basedOn w:val="Normal"/>
    <w:next w:val="Normal"/>
    <w:link w:val="Heading1Char"/>
    <w:uiPriority w:val="9"/>
    <w:qFormat/>
    <w:rsid w:val="00275799"/>
    <w:pPr>
      <w:keepNext/>
      <w:keepLines/>
      <w:spacing w:before="240" w:after="0"/>
      <w:outlineLvl w:val="0"/>
    </w:pPr>
    <w:rPr>
      <w:rFonts w:ascii="Century Gothic" w:eastAsiaTheme="majorEastAsia" w:hAnsi="Century Gothic" w:cstheme="majorBidi"/>
      <w:b/>
      <w:sz w:val="24"/>
      <w:szCs w:val="32"/>
    </w:rPr>
  </w:style>
  <w:style w:type="paragraph" w:styleId="Heading2">
    <w:name w:val="heading 2"/>
    <w:basedOn w:val="Normal"/>
    <w:next w:val="Normal"/>
    <w:link w:val="Heading2Char"/>
    <w:uiPriority w:val="9"/>
    <w:unhideWhenUsed/>
    <w:qFormat/>
    <w:rsid w:val="004D7D7B"/>
    <w:pPr>
      <w:keepNext/>
      <w:keepLines/>
      <w:spacing w:before="40" w:after="0"/>
      <w:outlineLvl w:val="1"/>
    </w:pPr>
    <w:rPr>
      <w:rFonts w:ascii="Century Gothic" w:eastAsiaTheme="majorEastAsia" w:hAnsi="Century Gothic"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7D6"/>
    <w:rPr>
      <w:color w:val="0000FF" w:themeColor="hyperlink"/>
      <w:u w:val="single"/>
    </w:rPr>
  </w:style>
  <w:style w:type="paragraph" w:styleId="ListParagraph">
    <w:name w:val="List Paragraph"/>
    <w:basedOn w:val="Normal"/>
    <w:uiPriority w:val="34"/>
    <w:qFormat/>
    <w:rsid w:val="00867D16"/>
    <w:pPr>
      <w:ind w:left="720"/>
      <w:contextualSpacing/>
    </w:pPr>
  </w:style>
  <w:style w:type="paragraph" w:styleId="BalloonText">
    <w:name w:val="Balloon Text"/>
    <w:basedOn w:val="Normal"/>
    <w:link w:val="BalloonTextChar"/>
    <w:uiPriority w:val="99"/>
    <w:semiHidden/>
    <w:unhideWhenUsed/>
    <w:rsid w:val="007F0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8E"/>
    <w:rPr>
      <w:rFonts w:ascii="Segoe UI" w:hAnsi="Segoe UI" w:cs="Segoe UI"/>
      <w:sz w:val="18"/>
      <w:szCs w:val="18"/>
    </w:rPr>
  </w:style>
  <w:style w:type="paragraph" w:styleId="NoSpacing">
    <w:name w:val="No Spacing"/>
    <w:uiPriority w:val="1"/>
    <w:qFormat/>
    <w:rsid w:val="00B142B9"/>
    <w:pPr>
      <w:widowControl/>
      <w:spacing w:after="0" w:line="240" w:lineRule="auto"/>
    </w:pPr>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4035EC"/>
    <w:rPr>
      <w:color w:val="800080" w:themeColor="followedHyperlink"/>
      <w:u w:val="single"/>
    </w:rPr>
  </w:style>
  <w:style w:type="character" w:customStyle="1" w:styleId="Heading1Char">
    <w:name w:val="Heading 1 Char"/>
    <w:basedOn w:val="DefaultParagraphFont"/>
    <w:link w:val="Heading1"/>
    <w:uiPriority w:val="9"/>
    <w:rsid w:val="00275799"/>
    <w:rPr>
      <w:rFonts w:ascii="Century Gothic" w:eastAsiaTheme="majorEastAsia" w:hAnsi="Century Gothic" w:cstheme="majorBidi"/>
      <w:b/>
      <w:sz w:val="24"/>
      <w:szCs w:val="32"/>
    </w:rPr>
  </w:style>
  <w:style w:type="character" w:customStyle="1" w:styleId="Heading2Char">
    <w:name w:val="Heading 2 Char"/>
    <w:basedOn w:val="DefaultParagraphFont"/>
    <w:link w:val="Heading2"/>
    <w:uiPriority w:val="9"/>
    <w:rsid w:val="004D7D7B"/>
    <w:rPr>
      <w:rFonts w:ascii="Century Gothic" w:eastAsiaTheme="majorEastAsia" w:hAnsi="Century Gothic" w:cstheme="majorBidi"/>
      <w:b/>
      <w:sz w:val="20"/>
      <w:szCs w:val="26"/>
    </w:rPr>
  </w:style>
  <w:style w:type="paragraph" w:styleId="Footer">
    <w:name w:val="footer"/>
    <w:basedOn w:val="Normal"/>
    <w:link w:val="FooterChar"/>
    <w:uiPriority w:val="99"/>
    <w:unhideWhenUsed/>
    <w:rsid w:val="007B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46D"/>
  </w:style>
  <w:style w:type="character" w:styleId="PageNumber">
    <w:name w:val="page number"/>
    <w:basedOn w:val="DefaultParagraphFont"/>
    <w:uiPriority w:val="99"/>
    <w:semiHidden/>
    <w:unhideWhenUsed/>
    <w:rsid w:val="007B446D"/>
  </w:style>
  <w:style w:type="paragraph" w:styleId="Header">
    <w:name w:val="header"/>
    <w:basedOn w:val="Normal"/>
    <w:link w:val="HeaderChar"/>
    <w:uiPriority w:val="99"/>
    <w:unhideWhenUsed/>
    <w:rsid w:val="007B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46D"/>
  </w:style>
  <w:style w:type="paragraph" w:styleId="Revision">
    <w:name w:val="Revision"/>
    <w:hidden/>
    <w:uiPriority w:val="99"/>
    <w:semiHidden/>
    <w:rsid w:val="007B446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1512">
      <w:bodyDiv w:val="1"/>
      <w:marLeft w:val="0"/>
      <w:marRight w:val="0"/>
      <w:marTop w:val="0"/>
      <w:marBottom w:val="0"/>
      <w:divBdr>
        <w:top w:val="none" w:sz="0" w:space="0" w:color="auto"/>
        <w:left w:val="none" w:sz="0" w:space="0" w:color="auto"/>
        <w:bottom w:val="none" w:sz="0" w:space="0" w:color="auto"/>
        <w:right w:val="none" w:sz="0" w:space="0" w:color="auto"/>
      </w:divBdr>
      <w:divsChild>
        <w:div w:id="1747418047">
          <w:marLeft w:val="0"/>
          <w:marRight w:val="0"/>
          <w:marTop w:val="0"/>
          <w:marBottom w:val="0"/>
          <w:divBdr>
            <w:top w:val="none" w:sz="0" w:space="0" w:color="auto"/>
            <w:left w:val="none" w:sz="0" w:space="0" w:color="auto"/>
            <w:bottom w:val="none" w:sz="0" w:space="0" w:color="auto"/>
            <w:right w:val="none" w:sz="0" w:space="0" w:color="auto"/>
          </w:divBdr>
        </w:div>
      </w:divsChild>
    </w:div>
    <w:div w:id="383987227">
      <w:bodyDiv w:val="1"/>
      <w:marLeft w:val="0"/>
      <w:marRight w:val="0"/>
      <w:marTop w:val="0"/>
      <w:marBottom w:val="0"/>
      <w:divBdr>
        <w:top w:val="none" w:sz="0" w:space="0" w:color="auto"/>
        <w:left w:val="none" w:sz="0" w:space="0" w:color="auto"/>
        <w:bottom w:val="none" w:sz="0" w:space="0" w:color="auto"/>
        <w:right w:val="none" w:sz="0" w:space="0" w:color="auto"/>
      </w:divBdr>
      <w:divsChild>
        <w:div w:id="431125249">
          <w:marLeft w:val="0"/>
          <w:marRight w:val="0"/>
          <w:marTop w:val="0"/>
          <w:marBottom w:val="0"/>
          <w:divBdr>
            <w:top w:val="none" w:sz="0" w:space="0" w:color="auto"/>
            <w:left w:val="none" w:sz="0" w:space="0" w:color="auto"/>
            <w:bottom w:val="none" w:sz="0" w:space="0" w:color="auto"/>
            <w:right w:val="none" w:sz="0" w:space="0" w:color="auto"/>
          </w:divBdr>
        </w:div>
      </w:divsChild>
    </w:div>
    <w:div w:id="1083912263">
      <w:bodyDiv w:val="1"/>
      <w:marLeft w:val="0"/>
      <w:marRight w:val="0"/>
      <w:marTop w:val="0"/>
      <w:marBottom w:val="0"/>
      <w:divBdr>
        <w:top w:val="none" w:sz="0" w:space="0" w:color="auto"/>
        <w:left w:val="none" w:sz="0" w:space="0" w:color="auto"/>
        <w:bottom w:val="none" w:sz="0" w:space="0" w:color="auto"/>
        <w:right w:val="none" w:sz="0" w:space="0" w:color="auto"/>
      </w:divBdr>
      <w:divsChild>
        <w:div w:id="324826495">
          <w:marLeft w:val="0"/>
          <w:marRight w:val="0"/>
          <w:marTop w:val="0"/>
          <w:marBottom w:val="0"/>
          <w:divBdr>
            <w:top w:val="none" w:sz="0" w:space="0" w:color="auto"/>
            <w:left w:val="none" w:sz="0" w:space="0" w:color="auto"/>
            <w:bottom w:val="none" w:sz="0" w:space="0" w:color="auto"/>
            <w:right w:val="none" w:sz="0" w:space="0" w:color="auto"/>
          </w:divBdr>
        </w:div>
      </w:divsChild>
    </w:div>
    <w:div w:id="1231573664">
      <w:bodyDiv w:val="1"/>
      <w:marLeft w:val="0"/>
      <w:marRight w:val="0"/>
      <w:marTop w:val="0"/>
      <w:marBottom w:val="0"/>
      <w:divBdr>
        <w:top w:val="none" w:sz="0" w:space="0" w:color="auto"/>
        <w:left w:val="none" w:sz="0" w:space="0" w:color="auto"/>
        <w:bottom w:val="none" w:sz="0" w:space="0" w:color="auto"/>
        <w:right w:val="none" w:sz="0" w:space="0" w:color="auto"/>
      </w:divBdr>
      <w:divsChild>
        <w:div w:id="1487478511">
          <w:marLeft w:val="0"/>
          <w:marRight w:val="0"/>
          <w:marTop w:val="0"/>
          <w:marBottom w:val="0"/>
          <w:divBdr>
            <w:top w:val="none" w:sz="0" w:space="0" w:color="auto"/>
            <w:left w:val="none" w:sz="0" w:space="0" w:color="auto"/>
            <w:bottom w:val="none" w:sz="0" w:space="0" w:color="auto"/>
            <w:right w:val="none" w:sz="0" w:space="0" w:color="auto"/>
          </w:divBdr>
        </w:div>
      </w:divsChild>
    </w:div>
    <w:div w:id="1977448397">
      <w:bodyDiv w:val="1"/>
      <w:marLeft w:val="0"/>
      <w:marRight w:val="0"/>
      <w:marTop w:val="0"/>
      <w:marBottom w:val="0"/>
      <w:divBdr>
        <w:top w:val="none" w:sz="0" w:space="0" w:color="auto"/>
        <w:left w:val="none" w:sz="0" w:space="0" w:color="auto"/>
        <w:bottom w:val="none" w:sz="0" w:space="0" w:color="auto"/>
        <w:right w:val="none" w:sz="0" w:space="0" w:color="auto"/>
      </w:divBdr>
      <w:divsChild>
        <w:div w:id="132137715">
          <w:marLeft w:val="0"/>
          <w:marRight w:val="0"/>
          <w:marTop w:val="0"/>
          <w:marBottom w:val="0"/>
          <w:divBdr>
            <w:top w:val="none" w:sz="0" w:space="0" w:color="auto"/>
            <w:left w:val="none" w:sz="0" w:space="0" w:color="auto"/>
            <w:bottom w:val="none" w:sz="0" w:space="0" w:color="auto"/>
            <w:right w:val="none" w:sz="0" w:space="0" w:color="auto"/>
          </w:divBdr>
        </w:div>
      </w:divsChild>
    </w:div>
    <w:div w:id="2074355250">
      <w:bodyDiv w:val="1"/>
      <w:marLeft w:val="0"/>
      <w:marRight w:val="0"/>
      <w:marTop w:val="0"/>
      <w:marBottom w:val="0"/>
      <w:divBdr>
        <w:top w:val="none" w:sz="0" w:space="0" w:color="auto"/>
        <w:left w:val="none" w:sz="0" w:space="0" w:color="auto"/>
        <w:bottom w:val="none" w:sz="0" w:space="0" w:color="auto"/>
        <w:right w:val="none" w:sz="0" w:space="0" w:color="auto"/>
      </w:divBdr>
      <w:divsChild>
        <w:div w:id="9272719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retariat.mcmaster.ca/app/uploads/Academic-Integrity-Policy-1-1.pdf" TargetMode="External"/><Relationship Id="rId18" Type="http://schemas.openxmlformats.org/officeDocument/2006/relationships/hyperlink" Target="mailto:sas@mcmaster.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cretariat.mcmaster.ca/app/uploads/2019/02/Academic-Accommodation-for-Religious-Indigenous-and-Spiritual-Observances-Policy-on.pdf" TargetMode="External"/><Relationship Id="rId7" Type="http://schemas.openxmlformats.org/officeDocument/2006/relationships/settings" Target="settings.xml"/><Relationship Id="rId12" Type="http://schemas.openxmlformats.org/officeDocument/2006/relationships/hyperlink" Target="http://www.eastgatesquare.ca/" TargetMode="External"/><Relationship Id="rId17" Type="http://schemas.openxmlformats.org/officeDocument/2006/relationships/hyperlink" Target="https://sas.mcmaster.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ecretariat.mcmaster.ca/app/uploads/Code-of-Student-Rights-and-Responsibilities.pdf" TargetMode="External"/><Relationship Id="rId20" Type="http://schemas.openxmlformats.org/officeDocument/2006/relationships/hyperlink" Target="https://secretariat.mcmaster.ca/app/uploads/Requests-for-Relief-for-Missed-Academic-Term-Work-Policy-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lacjc@mcmaster.c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cmasteru365-my.sharepoint.com/personal/rbishop_mcmaster_ca/Documents/www.mcmaster.ca/academicintegrity" TargetMode="External"/><Relationship Id="rId23" Type="http://schemas.openxmlformats.org/officeDocument/2006/relationships/hyperlink" Target="https://artsci.mcmaster.ca/current-students/resources/" TargetMode="External"/><Relationship Id="rId10" Type="http://schemas.openxmlformats.org/officeDocument/2006/relationships/endnotes" Target="endnotes.xml"/><Relationship Id="rId19" Type="http://schemas.openxmlformats.org/officeDocument/2006/relationships/hyperlink" Target="https://secretariat.mcmaster.ca/app/uploads/Academic-Accommodations-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retariat.mcmaster.ca/university-policies-procedures-%20guidelines/" TargetMode="External"/><Relationship Id="rId22" Type="http://schemas.openxmlformats.org/officeDocument/2006/relationships/hyperlink" Target="https://artsci.mcmaster.ca/forms-reques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8533528-852e-478d-98c2-1070ee915b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192C08EC426479A378A4EB176BF5B" ma:contentTypeVersion="13" ma:contentTypeDescription="Create a new document." ma:contentTypeScope="" ma:versionID="790d294f5b2906bbbc8caed2bc2f134b">
  <xsd:schema xmlns:xsd="http://www.w3.org/2001/XMLSchema" xmlns:xs="http://www.w3.org/2001/XMLSchema" xmlns:p="http://schemas.microsoft.com/office/2006/metadata/properties" xmlns:ns3="38a71d91-b7db-4bf1-a02e-9e389bbc962a" xmlns:ns4="b8533528-852e-478d-98c2-1070ee915b5d" targetNamespace="http://schemas.microsoft.com/office/2006/metadata/properties" ma:root="true" ma:fieldsID="4ef987cffd0afc629a119b3b91e769c0" ns3:_="" ns4:_="">
    <xsd:import namespace="38a71d91-b7db-4bf1-a02e-9e389bbc962a"/>
    <xsd:import namespace="b8533528-852e-478d-98c2-1070ee915b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71d91-b7db-4bf1-a02e-9e389bbc96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33528-852e-478d-98c2-1070ee915b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7BBE-661E-4938-98E0-C7A33D59C87F}">
  <ds:schemaRefs>
    <ds:schemaRef ds:uri="http://schemas.microsoft.com/sharepoint/v3/contenttype/forms"/>
  </ds:schemaRefs>
</ds:datastoreItem>
</file>

<file path=customXml/itemProps2.xml><?xml version="1.0" encoding="utf-8"?>
<ds:datastoreItem xmlns:ds="http://schemas.openxmlformats.org/officeDocument/2006/customXml" ds:itemID="{CC2BAF7E-41EB-466C-A57A-88165F1547AF}">
  <ds:schemaRef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b8533528-852e-478d-98c2-1070ee915b5d"/>
    <ds:schemaRef ds:uri="38a71d91-b7db-4bf1-a02e-9e389bbc962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0CB7F15-9FF9-4183-B4F2-61EB2F3EB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71d91-b7db-4bf1-a02e-9e389bbc962a"/>
    <ds:schemaRef ds:uri="b8533528-852e-478d-98c2-1070ee915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9B459-8744-4D64-AD7E-4A5A6421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2152</Words>
  <Characters>12270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SocSci 3H03 – Digital Media Inquiry for the Social Sciences: The Individual</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SocSci 3H03 – Digital Media Inquiry for the Social Sciences: The Individual</dc:title>
  <dc:creator>Me</dc:creator>
  <cp:lastModifiedBy>Anderson, Shelley</cp:lastModifiedBy>
  <cp:revision>2</cp:revision>
  <cp:lastPrinted>2016-12-30T17:21:00Z</cp:lastPrinted>
  <dcterms:created xsi:type="dcterms:W3CDTF">2022-12-15T18:46:00Z</dcterms:created>
  <dcterms:modified xsi:type="dcterms:W3CDTF">2022-12-15T18:46:00Z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2015-12-10T00:00:00Z</vt:filetime>
  </property>
  <property fmtid="{D5CDD505-2E9C-101B-9397-08002B2CF9AE}" pid="4" name="ContentTypeId">
    <vt:lpwstr>0x010100763192C08EC426479A378A4EB176BF5B</vt:lpwstr>
  </property>
</Properties>
</file>