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0914C" w14:textId="6B716AA6" w:rsidR="00731AC1" w:rsidRPr="002C317E" w:rsidRDefault="00550F29" w:rsidP="00253181">
      <w:pPr>
        <w:pStyle w:val="Heading1"/>
        <w:jc w:val="center"/>
      </w:pPr>
      <w:r w:rsidRPr="00550F29">
        <w:t>ARTSSCI 3GJ3</w:t>
      </w:r>
      <w:r w:rsidR="00731AC1" w:rsidRPr="002C317E">
        <w:t xml:space="preserve">: </w:t>
      </w:r>
      <w:r>
        <w:t>Global Justice Inquiry</w:t>
      </w:r>
    </w:p>
    <w:p w14:paraId="7F72E892" w14:textId="77777777" w:rsidR="00731AC1" w:rsidRPr="002C317E" w:rsidRDefault="00731AC1" w:rsidP="00731AC1">
      <w:pPr>
        <w:spacing w:after="0" w:line="240" w:lineRule="auto"/>
        <w:rPr>
          <w:rFonts w:ascii="Times New Roman" w:hAnsi="Times New Roman"/>
          <w:b/>
          <w:sz w:val="28"/>
          <w:szCs w:val="28"/>
        </w:rPr>
      </w:pPr>
    </w:p>
    <w:p w14:paraId="241230FA" w14:textId="61464597" w:rsidR="00731AC1" w:rsidRPr="002C317E" w:rsidRDefault="00731AC1" w:rsidP="00731AC1">
      <w:pPr>
        <w:spacing w:after="0" w:line="240" w:lineRule="auto"/>
        <w:rPr>
          <w:rFonts w:ascii="Times New Roman" w:hAnsi="Times New Roman"/>
          <w:sz w:val="24"/>
          <w:szCs w:val="24"/>
        </w:rPr>
      </w:pPr>
      <w:r w:rsidRPr="002C317E">
        <w:rPr>
          <w:rFonts w:ascii="Times New Roman" w:hAnsi="Times New Roman"/>
          <w:b/>
          <w:sz w:val="24"/>
          <w:szCs w:val="24"/>
        </w:rPr>
        <w:t>Academic Year:</w:t>
      </w:r>
      <w:r w:rsidRPr="002C317E">
        <w:rPr>
          <w:rFonts w:ascii="Times New Roman" w:hAnsi="Times New Roman"/>
          <w:sz w:val="24"/>
          <w:szCs w:val="24"/>
        </w:rPr>
        <w:t xml:space="preserve"> 202</w:t>
      </w:r>
      <w:r w:rsidR="00550F29">
        <w:rPr>
          <w:rFonts w:ascii="Times New Roman" w:hAnsi="Times New Roman"/>
          <w:sz w:val="24"/>
          <w:szCs w:val="24"/>
        </w:rPr>
        <w:t>2/2023</w:t>
      </w:r>
    </w:p>
    <w:p w14:paraId="68EDB2B8" w14:textId="77777777" w:rsidR="00731AC1" w:rsidRPr="002C317E" w:rsidRDefault="00731AC1" w:rsidP="00731AC1">
      <w:pPr>
        <w:spacing w:after="0" w:line="240" w:lineRule="auto"/>
        <w:rPr>
          <w:rFonts w:ascii="Times New Roman" w:hAnsi="Times New Roman"/>
          <w:sz w:val="24"/>
          <w:szCs w:val="24"/>
        </w:rPr>
      </w:pPr>
      <w:r w:rsidRPr="002C317E">
        <w:rPr>
          <w:rFonts w:ascii="Times New Roman" w:hAnsi="Times New Roman"/>
          <w:b/>
          <w:sz w:val="24"/>
          <w:szCs w:val="24"/>
        </w:rPr>
        <w:t>Term:</w:t>
      </w:r>
      <w:r w:rsidRPr="002C317E">
        <w:rPr>
          <w:rFonts w:ascii="Times New Roman" w:hAnsi="Times New Roman"/>
          <w:sz w:val="24"/>
          <w:szCs w:val="24"/>
        </w:rPr>
        <w:t xml:space="preserve"> Winter</w:t>
      </w:r>
    </w:p>
    <w:p w14:paraId="01EE3D20" w14:textId="77777777" w:rsidR="00731AC1" w:rsidRPr="002C317E" w:rsidRDefault="00731AC1" w:rsidP="00731AC1">
      <w:pPr>
        <w:spacing w:after="0" w:line="240" w:lineRule="auto"/>
        <w:rPr>
          <w:rFonts w:ascii="Times New Roman" w:hAnsi="Times New Roman"/>
          <w:sz w:val="24"/>
          <w:szCs w:val="24"/>
        </w:rPr>
      </w:pPr>
      <w:r w:rsidRPr="002C317E">
        <w:rPr>
          <w:rFonts w:ascii="Times New Roman" w:hAnsi="Times New Roman"/>
          <w:b/>
          <w:sz w:val="24"/>
          <w:szCs w:val="24"/>
        </w:rPr>
        <w:t>Day/Evening:</w:t>
      </w:r>
      <w:r w:rsidRPr="002C317E">
        <w:rPr>
          <w:rFonts w:ascii="Times New Roman" w:hAnsi="Times New Roman"/>
          <w:sz w:val="24"/>
          <w:szCs w:val="24"/>
        </w:rPr>
        <w:t xml:space="preserve"> D</w:t>
      </w:r>
    </w:p>
    <w:p w14:paraId="2BABA6E7" w14:textId="77777777" w:rsidR="00731AC1" w:rsidRPr="002C317E" w:rsidRDefault="00731AC1" w:rsidP="00731AC1">
      <w:pPr>
        <w:spacing w:after="0" w:line="240" w:lineRule="auto"/>
        <w:rPr>
          <w:rFonts w:ascii="Times New Roman" w:hAnsi="Times New Roman"/>
          <w:sz w:val="24"/>
          <w:szCs w:val="24"/>
        </w:rPr>
      </w:pPr>
      <w:r w:rsidRPr="002C317E">
        <w:rPr>
          <w:rFonts w:ascii="Times New Roman" w:hAnsi="Times New Roman"/>
          <w:b/>
          <w:sz w:val="24"/>
          <w:szCs w:val="24"/>
        </w:rPr>
        <w:t>Instructor:</w:t>
      </w:r>
      <w:r w:rsidRPr="002C317E">
        <w:rPr>
          <w:rFonts w:ascii="Times New Roman" w:hAnsi="Times New Roman"/>
          <w:sz w:val="24"/>
          <w:szCs w:val="24"/>
        </w:rPr>
        <w:t xml:space="preserve"> </w:t>
      </w:r>
      <w:r w:rsidR="00B74AEB" w:rsidRPr="002C317E">
        <w:rPr>
          <w:rFonts w:ascii="Times New Roman" w:hAnsi="Times New Roman"/>
          <w:sz w:val="24"/>
          <w:szCs w:val="24"/>
        </w:rPr>
        <w:t xml:space="preserve">Dr. </w:t>
      </w:r>
      <w:r w:rsidRPr="002C317E">
        <w:rPr>
          <w:rFonts w:ascii="Times New Roman" w:hAnsi="Times New Roman"/>
          <w:sz w:val="24"/>
          <w:szCs w:val="24"/>
        </w:rPr>
        <w:t>Paul Emiljanowicz</w:t>
      </w:r>
    </w:p>
    <w:p w14:paraId="732EC130" w14:textId="77777777" w:rsidR="00731AC1" w:rsidRPr="002C317E" w:rsidRDefault="00731AC1" w:rsidP="00731AC1">
      <w:pPr>
        <w:spacing w:after="0" w:line="240" w:lineRule="auto"/>
        <w:rPr>
          <w:rFonts w:ascii="Times New Roman" w:hAnsi="Times New Roman"/>
          <w:sz w:val="24"/>
          <w:szCs w:val="24"/>
        </w:rPr>
      </w:pPr>
      <w:r w:rsidRPr="002C317E">
        <w:rPr>
          <w:rFonts w:ascii="Times New Roman" w:hAnsi="Times New Roman"/>
          <w:b/>
          <w:sz w:val="24"/>
          <w:szCs w:val="24"/>
        </w:rPr>
        <w:t>Email:</w:t>
      </w:r>
      <w:r w:rsidRPr="002C317E">
        <w:rPr>
          <w:rFonts w:ascii="Times New Roman" w:hAnsi="Times New Roman"/>
          <w:sz w:val="24"/>
          <w:szCs w:val="24"/>
        </w:rPr>
        <w:t xml:space="preserve"> </w:t>
      </w:r>
      <w:hyperlink r:id="rId8" w:history="1">
        <w:r w:rsidRPr="002C317E">
          <w:rPr>
            <w:rStyle w:val="Hyperlink"/>
            <w:rFonts w:ascii="Times New Roman" w:hAnsi="Times New Roman"/>
            <w:color w:val="auto"/>
            <w:sz w:val="24"/>
            <w:szCs w:val="24"/>
            <w:u w:val="none"/>
          </w:rPr>
          <w:t>emiljapa@mcmaster.ca</w:t>
        </w:r>
      </w:hyperlink>
    </w:p>
    <w:p w14:paraId="0F14075D" w14:textId="7D219961" w:rsidR="00A15CCB" w:rsidRPr="00880013" w:rsidRDefault="00731AC1" w:rsidP="00731AC1">
      <w:pPr>
        <w:spacing w:after="0" w:line="240" w:lineRule="auto"/>
        <w:rPr>
          <w:rFonts w:ascii="Times New Roman" w:hAnsi="Times New Roman"/>
          <w:sz w:val="24"/>
          <w:szCs w:val="24"/>
        </w:rPr>
      </w:pPr>
      <w:r w:rsidRPr="002C317E">
        <w:rPr>
          <w:rFonts w:ascii="Times New Roman" w:hAnsi="Times New Roman"/>
          <w:b/>
          <w:sz w:val="24"/>
          <w:szCs w:val="24"/>
        </w:rPr>
        <w:t>Class Times</w:t>
      </w:r>
      <w:r w:rsidR="00A15CCB">
        <w:rPr>
          <w:rFonts w:ascii="Times New Roman" w:hAnsi="Times New Roman"/>
          <w:b/>
          <w:sz w:val="24"/>
          <w:szCs w:val="24"/>
        </w:rPr>
        <w:t xml:space="preserve"> and Location</w:t>
      </w:r>
      <w:r w:rsidRPr="002C317E">
        <w:rPr>
          <w:rFonts w:ascii="Times New Roman" w:hAnsi="Times New Roman"/>
          <w:b/>
          <w:sz w:val="24"/>
          <w:szCs w:val="24"/>
        </w:rPr>
        <w:t>:</w:t>
      </w:r>
      <w:r w:rsidR="000B25D7" w:rsidRPr="002C317E">
        <w:rPr>
          <w:rFonts w:ascii="Times New Roman" w:hAnsi="Times New Roman"/>
          <w:sz w:val="24"/>
          <w:szCs w:val="24"/>
        </w:rPr>
        <w:t xml:space="preserve"> M</w:t>
      </w:r>
      <w:r w:rsidR="00AF5E25">
        <w:rPr>
          <w:rFonts w:ascii="Times New Roman" w:hAnsi="Times New Roman"/>
          <w:sz w:val="24"/>
          <w:szCs w:val="24"/>
        </w:rPr>
        <w:t>on.,</w:t>
      </w:r>
      <w:r w:rsidR="000B25D7" w:rsidRPr="002C317E">
        <w:rPr>
          <w:rFonts w:ascii="Times New Roman" w:hAnsi="Times New Roman"/>
          <w:sz w:val="24"/>
          <w:szCs w:val="24"/>
        </w:rPr>
        <w:t xml:space="preserve"> </w:t>
      </w:r>
      <w:r w:rsidR="00880013">
        <w:rPr>
          <w:rFonts w:ascii="Times New Roman" w:hAnsi="Times New Roman"/>
          <w:sz w:val="24"/>
          <w:szCs w:val="24"/>
        </w:rPr>
        <w:t>10:30am</w:t>
      </w:r>
      <w:r w:rsidRPr="002C317E">
        <w:rPr>
          <w:rFonts w:ascii="Times New Roman" w:hAnsi="Times New Roman"/>
          <w:sz w:val="24"/>
          <w:szCs w:val="24"/>
        </w:rPr>
        <w:t xml:space="preserve"> to </w:t>
      </w:r>
      <w:r w:rsidR="00880013">
        <w:rPr>
          <w:rFonts w:ascii="Times New Roman" w:hAnsi="Times New Roman"/>
          <w:sz w:val="24"/>
          <w:szCs w:val="24"/>
        </w:rPr>
        <w:t>1</w:t>
      </w:r>
      <w:r w:rsidR="00AF5E25">
        <w:rPr>
          <w:rFonts w:ascii="Times New Roman" w:hAnsi="Times New Roman"/>
          <w:sz w:val="24"/>
          <w:szCs w:val="24"/>
        </w:rPr>
        <w:t>2</w:t>
      </w:r>
      <w:r w:rsidR="00880013">
        <w:rPr>
          <w:rFonts w:ascii="Times New Roman" w:hAnsi="Times New Roman"/>
          <w:sz w:val="24"/>
          <w:szCs w:val="24"/>
        </w:rPr>
        <w:t>:20</w:t>
      </w:r>
      <w:r w:rsidR="00212DE9">
        <w:rPr>
          <w:rFonts w:ascii="Times New Roman" w:hAnsi="Times New Roman"/>
          <w:sz w:val="24"/>
          <w:szCs w:val="24"/>
        </w:rPr>
        <w:t>p</w:t>
      </w:r>
      <w:r w:rsidR="00880013">
        <w:rPr>
          <w:rFonts w:ascii="Times New Roman" w:hAnsi="Times New Roman"/>
          <w:sz w:val="24"/>
          <w:szCs w:val="24"/>
        </w:rPr>
        <w:t>m</w:t>
      </w:r>
      <w:r w:rsidR="00AF5E25">
        <w:rPr>
          <w:rFonts w:ascii="Times New Roman" w:hAnsi="Times New Roman"/>
          <w:sz w:val="24"/>
          <w:szCs w:val="24"/>
        </w:rPr>
        <w:t xml:space="preserve"> and Wed., 10:30-11:20am</w:t>
      </w:r>
      <w:r w:rsidR="00A15CCB">
        <w:rPr>
          <w:rFonts w:ascii="Times New Roman" w:hAnsi="Times New Roman"/>
          <w:sz w:val="24"/>
          <w:szCs w:val="24"/>
        </w:rPr>
        <w:t xml:space="preserve"> [</w:t>
      </w:r>
      <w:r w:rsidR="00880013">
        <w:rPr>
          <w:rFonts w:ascii="Times New Roman" w:hAnsi="Times New Roman"/>
          <w:sz w:val="24"/>
          <w:szCs w:val="24"/>
        </w:rPr>
        <w:t>ETB 124</w:t>
      </w:r>
      <w:r w:rsidR="00A15CCB">
        <w:rPr>
          <w:rFonts w:ascii="Times New Roman" w:hAnsi="Times New Roman"/>
          <w:sz w:val="24"/>
          <w:szCs w:val="24"/>
        </w:rPr>
        <w:t>]</w:t>
      </w:r>
    </w:p>
    <w:p w14:paraId="5FF74929" w14:textId="1EC2AA5A" w:rsidR="00731AC1" w:rsidRPr="00F10E61" w:rsidRDefault="00731AC1" w:rsidP="00731AC1">
      <w:pPr>
        <w:spacing w:after="0" w:line="240" w:lineRule="auto"/>
        <w:rPr>
          <w:rFonts w:ascii="Times New Roman" w:hAnsi="Times New Roman"/>
          <w:bCs/>
          <w:sz w:val="24"/>
          <w:szCs w:val="24"/>
        </w:rPr>
      </w:pPr>
      <w:r w:rsidRPr="002C317E">
        <w:rPr>
          <w:rFonts w:ascii="Times New Roman" w:hAnsi="Times New Roman"/>
          <w:b/>
          <w:sz w:val="24"/>
          <w:szCs w:val="24"/>
        </w:rPr>
        <w:t>Office Hours</w:t>
      </w:r>
      <w:r w:rsidR="00A15CCB">
        <w:rPr>
          <w:rFonts w:ascii="Times New Roman" w:hAnsi="Times New Roman"/>
          <w:b/>
          <w:sz w:val="24"/>
          <w:szCs w:val="24"/>
        </w:rPr>
        <w:t xml:space="preserve"> and Location</w:t>
      </w:r>
      <w:r w:rsidRPr="002C317E">
        <w:rPr>
          <w:rFonts w:ascii="Times New Roman" w:hAnsi="Times New Roman"/>
          <w:b/>
          <w:sz w:val="24"/>
          <w:szCs w:val="24"/>
        </w:rPr>
        <w:t>:</w:t>
      </w:r>
      <w:r w:rsidR="00F10E61">
        <w:rPr>
          <w:rFonts w:ascii="Times New Roman" w:hAnsi="Times New Roman"/>
          <w:b/>
          <w:sz w:val="24"/>
          <w:szCs w:val="24"/>
        </w:rPr>
        <w:t xml:space="preserve"> </w:t>
      </w:r>
      <w:r w:rsidR="00AF2ECB" w:rsidRPr="00A15CCB">
        <w:rPr>
          <w:rFonts w:ascii="Times New Roman" w:hAnsi="Times New Roman"/>
          <w:bCs/>
          <w:sz w:val="24"/>
          <w:szCs w:val="24"/>
        </w:rPr>
        <w:t>Wed</w:t>
      </w:r>
      <w:r w:rsidR="00A15CCB" w:rsidRPr="00A15CCB">
        <w:rPr>
          <w:rFonts w:ascii="Times New Roman" w:hAnsi="Times New Roman"/>
          <w:bCs/>
          <w:sz w:val="24"/>
          <w:szCs w:val="24"/>
        </w:rPr>
        <w:t>, 11:30am to 12:30pm [CNH 632]</w:t>
      </w:r>
    </w:p>
    <w:p w14:paraId="2CBE8875" w14:textId="77777777" w:rsidR="00E107EE" w:rsidRPr="002C317E" w:rsidRDefault="00E107EE" w:rsidP="00731AC1">
      <w:pPr>
        <w:spacing w:after="0" w:line="240" w:lineRule="auto"/>
        <w:rPr>
          <w:rFonts w:ascii="Times New Roman" w:hAnsi="Times New Roman"/>
          <w:sz w:val="24"/>
          <w:szCs w:val="24"/>
        </w:rPr>
      </w:pPr>
    </w:p>
    <w:p w14:paraId="2485ACD3" w14:textId="77777777" w:rsidR="00E107EE" w:rsidRPr="002C317E" w:rsidRDefault="00E107EE" w:rsidP="00466D73">
      <w:pPr>
        <w:spacing w:after="0" w:line="240" w:lineRule="auto"/>
        <w:rPr>
          <w:rFonts w:ascii="Times New Roman" w:hAnsi="Times New Roman"/>
          <w:sz w:val="24"/>
          <w:szCs w:val="24"/>
        </w:rPr>
      </w:pPr>
      <w:r w:rsidRPr="002C317E">
        <w:rPr>
          <w:rFonts w:ascii="Times New Roman" w:hAnsi="Times New Roman"/>
          <w:sz w:val="24"/>
          <w:szCs w:val="24"/>
        </w:rPr>
        <w:t>“It’s after the end of the world, don’t you know that yet?” – Sun Ra</w:t>
      </w:r>
    </w:p>
    <w:p w14:paraId="603DEF56" w14:textId="77777777" w:rsidR="00731AC1" w:rsidRPr="002C317E" w:rsidRDefault="00731AC1" w:rsidP="00731AC1">
      <w:pPr>
        <w:spacing w:after="0" w:line="240" w:lineRule="auto"/>
        <w:rPr>
          <w:rFonts w:ascii="Times New Roman" w:hAnsi="Times New Roman"/>
          <w:sz w:val="24"/>
          <w:szCs w:val="24"/>
        </w:rPr>
      </w:pPr>
    </w:p>
    <w:p w14:paraId="43138DFC" w14:textId="77777777" w:rsidR="004E59A8" w:rsidRPr="008B461E" w:rsidRDefault="00731AC1" w:rsidP="00253181">
      <w:pPr>
        <w:pStyle w:val="Heading2"/>
      </w:pPr>
      <w:r w:rsidRPr="008B461E">
        <w:t xml:space="preserve">Course Description and </w:t>
      </w:r>
      <w:r w:rsidR="00AD3481" w:rsidRPr="008B461E">
        <w:t xml:space="preserve">Learning </w:t>
      </w:r>
      <w:r w:rsidRPr="008B461E">
        <w:t>Objectives</w:t>
      </w:r>
    </w:p>
    <w:p w14:paraId="4C95E7C3" w14:textId="064B4D76" w:rsidR="001B5537" w:rsidRDefault="00F34E91" w:rsidP="00695338">
      <w:pPr>
        <w:rPr>
          <w:rFonts w:ascii="Times New Roman" w:hAnsi="Times New Roman"/>
          <w:sz w:val="24"/>
          <w:szCs w:val="24"/>
        </w:rPr>
      </w:pPr>
      <w:r>
        <w:rPr>
          <w:rFonts w:ascii="Times New Roman" w:hAnsi="Times New Roman"/>
          <w:sz w:val="24"/>
          <w:szCs w:val="24"/>
        </w:rPr>
        <w:t>Th</w:t>
      </w:r>
      <w:r w:rsidR="00184735">
        <w:rPr>
          <w:rFonts w:ascii="Times New Roman" w:hAnsi="Times New Roman"/>
          <w:sz w:val="24"/>
          <w:szCs w:val="24"/>
        </w:rPr>
        <w:t>rough an inquiry methodology, this</w:t>
      </w:r>
      <w:r>
        <w:rPr>
          <w:rFonts w:ascii="Times New Roman" w:hAnsi="Times New Roman"/>
          <w:sz w:val="24"/>
          <w:szCs w:val="24"/>
        </w:rPr>
        <w:t xml:space="preserve"> </w:t>
      </w:r>
      <w:r w:rsidR="00112E91">
        <w:rPr>
          <w:rFonts w:ascii="Times New Roman" w:hAnsi="Times New Roman"/>
          <w:sz w:val="24"/>
          <w:szCs w:val="24"/>
        </w:rPr>
        <w:t>course challenges you to make sense of the power dynamics which shape and re-shape our world – whether from ‘above’ or ‘below’ – and your positionality and connections to struggles for justice</w:t>
      </w:r>
      <w:r w:rsidR="00A542CB">
        <w:rPr>
          <w:rFonts w:ascii="Times New Roman" w:hAnsi="Times New Roman"/>
          <w:sz w:val="24"/>
          <w:szCs w:val="24"/>
        </w:rPr>
        <w:t xml:space="preserve"> that are seemingly</w:t>
      </w:r>
      <w:r w:rsidR="00112E91">
        <w:rPr>
          <w:rFonts w:ascii="Times New Roman" w:hAnsi="Times New Roman"/>
          <w:sz w:val="24"/>
          <w:szCs w:val="24"/>
        </w:rPr>
        <w:t xml:space="preserve"> elsewhere. Together we will</w:t>
      </w:r>
      <w:r>
        <w:rPr>
          <w:rFonts w:ascii="Times New Roman" w:hAnsi="Times New Roman"/>
          <w:sz w:val="24"/>
          <w:szCs w:val="24"/>
        </w:rPr>
        <w:t xml:space="preserve"> </w:t>
      </w:r>
      <w:r w:rsidR="00112E91">
        <w:rPr>
          <w:rFonts w:ascii="Times New Roman" w:hAnsi="Times New Roman"/>
          <w:sz w:val="24"/>
          <w:szCs w:val="24"/>
        </w:rPr>
        <w:t>navigat</w:t>
      </w:r>
      <w:r>
        <w:rPr>
          <w:rFonts w:ascii="Times New Roman" w:hAnsi="Times New Roman"/>
          <w:sz w:val="24"/>
          <w:szCs w:val="24"/>
        </w:rPr>
        <w:t xml:space="preserve">e the material and ideational underpinnings of the racialized global political economic system, its historical antecedents, and </w:t>
      </w:r>
      <w:r w:rsidR="001B5537">
        <w:rPr>
          <w:rFonts w:ascii="Times New Roman" w:hAnsi="Times New Roman"/>
          <w:sz w:val="24"/>
          <w:szCs w:val="24"/>
        </w:rPr>
        <w:t xml:space="preserve">the injustices which ground everyday life, from the legacies of slave systems and (settler)colonialisms to the realities of structural adjustment policies, economic/environmental </w:t>
      </w:r>
      <w:proofErr w:type="spellStart"/>
      <w:r w:rsidR="001B5537">
        <w:rPr>
          <w:rFonts w:ascii="Times New Roman" w:hAnsi="Times New Roman"/>
          <w:sz w:val="24"/>
          <w:szCs w:val="24"/>
        </w:rPr>
        <w:t>extractivism</w:t>
      </w:r>
      <w:proofErr w:type="spellEnd"/>
      <w:r w:rsidR="001B5537">
        <w:rPr>
          <w:rFonts w:ascii="Times New Roman" w:hAnsi="Times New Roman"/>
          <w:sz w:val="24"/>
          <w:szCs w:val="24"/>
        </w:rPr>
        <w:t xml:space="preserve">, and conflict. </w:t>
      </w:r>
      <w:r w:rsidR="00112E91" w:rsidRPr="00112E91">
        <w:rPr>
          <w:rFonts w:ascii="Times New Roman" w:hAnsi="Times New Roman"/>
          <w:sz w:val="24"/>
          <w:szCs w:val="24"/>
        </w:rPr>
        <w:t>We then use these histories to contextuali</w:t>
      </w:r>
      <w:r w:rsidR="00112E91">
        <w:rPr>
          <w:rFonts w:ascii="Times New Roman" w:hAnsi="Times New Roman"/>
          <w:sz w:val="24"/>
          <w:szCs w:val="24"/>
        </w:rPr>
        <w:t>z</w:t>
      </w:r>
      <w:r w:rsidR="00112E91" w:rsidRPr="00112E91">
        <w:rPr>
          <w:rFonts w:ascii="Times New Roman" w:hAnsi="Times New Roman"/>
          <w:sz w:val="24"/>
          <w:szCs w:val="24"/>
        </w:rPr>
        <w:t xml:space="preserve">e </w:t>
      </w:r>
      <w:r w:rsidR="00112E91">
        <w:rPr>
          <w:rFonts w:ascii="Times New Roman" w:hAnsi="Times New Roman"/>
          <w:sz w:val="24"/>
          <w:szCs w:val="24"/>
        </w:rPr>
        <w:t xml:space="preserve">and analyze </w:t>
      </w:r>
      <w:r w:rsidR="00112E91" w:rsidRPr="00112E91">
        <w:rPr>
          <w:rFonts w:ascii="Times New Roman" w:hAnsi="Times New Roman"/>
          <w:sz w:val="24"/>
          <w:szCs w:val="24"/>
        </w:rPr>
        <w:t xml:space="preserve">contemporary </w:t>
      </w:r>
      <w:r w:rsidR="00112E91">
        <w:rPr>
          <w:rFonts w:ascii="Times New Roman" w:hAnsi="Times New Roman"/>
          <w:sz w:val="24"/>
          <w:szCs w:val="24"/>
        </w:rPr>
        <w:t>justice</w:t>
      </w:r>
      <w:r w:rsidR="00112E91" w:rsidRPr="00112E91">
        <w:rPr>
          <w:rFonts w:ascii="Times New Roman" w:hAnsi="Times New Roman"/>
          <w:sz w:val="24"/>
          <w:szCs w:val="24"/>
        </w:rPr>
        <w:t xml:space="preserve"> issues</w:t>
      </w:r>
      <w:r w:rsidR="00112E91">
        <w:rPr>
          <w:rFonts w:ascii="Times New Roman" w:hAnsi="Times New Roman"/>
          <w:sz w:val="24"/>
          <w:szCs w:val="24"/>
        </w:rPr>
        <w:t xml:space="preserve"> in the Euro</w:t>
      </w:r>
      <w:r w:rsidR="00A542CB">
        <w:rPr>
          <w:rFonts w:ascii="Times New Roman" w:hAnsi="Times New Roman"/>
          <w:sz w:val="24"/>
          <w:szCs w:val="24"/>
        </w:rPr>
        <w:t>/</w:t>
      </w:r>
      <w:r w:rsidR="00C828A2">
        <w:rPr>
          <w:rFonts w:ascii="Times New Roman" w:hAnsi="Times New Roman"/>
          <w:sz w:val="24"/>
          <w:szCs w:val="24"/>
        </w:rPr>
        <w:t>Anthropocene</w:t>
      </w:r>
      <w:r w:rsidR="00A542CB">
        <w:rPr>
          <w:rFonts w:ascii="Times New Roman" w:hAnsi="Times New Roman"/>
          <w:sz w:val="24"/>
          <w:szCs w:val="24"/>
        </w:rPr>
        <w:t xml:space="preserve">, </w:t>
      </w:r>
      <w:r w:rsidR="00112E91" w:rsidRPr="00112E91">
        <w:rPr>
          <w:rFonts w:ascii="Times New Roman" w:hAnsi="Times New Roman"/>
          <w:sz w:val="24"/>
          <w:szCs w:val="24"/>
        </w:rPr>
        <w:t xml:space="preserve">that directly affect </w:t>
      </w:r>
      <w:r w:rsidR="00A542CB">
        <w:rPr>
          <w:rFonts w:ascii="Times New Roman" w:hAnsi="Times New Roman"/>
          <w:sz w:val="24"/>
          <w:szCs w:val="24"/>
        </w:rPr>
        <w:t>global politics and justice outcomes,</w:t>
      </w:r>
      <w:r w:rsidR="00112E91" w:rsidRPr="00112E91">
        <w:rPr>
          <w:rFonts w:ascii="Times New Roman" w:hAnsi="Times New Roman"/>
          <w:sz w:val="24"/>
          <w:szCs w:val="24"/>
        </w:rPr>
        <w:t xml:space="preserve"> such as </w:t>
      </w:r>
      <w:r w:rsidR="00112E91">
        <w:rPr>
          <w:rFonts w:ascii="Times New Roman" w:hAnsi="Times New Roman"/>
          <w:sz w:val="24"/>
          <w:szCs w:val="24"/>
        </w:rPr>
        <w:t xml:space="preserve">economic development, </w:t>
      </w:r>
      <w:r w:rsidR="00112E91" w:rsidRPr="00112E91">
        <w:rPr>
          <w:rFonts w:ascii="Times New Roman" w:hAnsi="Times New Roman"/>
          <w:sz w:val="24"/>
          <w:szCs w:val="24"/>
        </w:rPr>
        <w:t>aid and debt, humanitarianism, food security, land “grabs”,</w:t>
      </w:r>
      <w:r w:rsidR="00112E91">
        <w:rPr>
          <w:rFonts w:ascii="Times New Roman" w:hAnsi="Times New Roman"/>
          <w:sz w:val="24"/>
          <w:szCs w:val="24"/>
        </w:rPr>
        <w:t xml:space="preserve"> sustainable development, neocolonialism,</w:t>
      </w:r>
      <w:r w:rsidR="00112E91" w:rsidRPr="00112E91">
        <w:rPr>
          <w:rFonts w:ascii="Times New Roman" w:hAnsi="Times New Roman"/>
          <w:sz w:val="24"/>
          <w:szCs w:val="24"/>
        </w:rPr>
        <w:t xml:space="preserve"> </w:t>
      </w:r>
      <w:r w:rsidR="00A542CB" w:rsidRPr="00112E91">
        <w:rPr>
          <w:rFonts w:ascii="Times New Roman" w:hAnsi="Times New Roman"/>
          <w:sz w:val="24"/>
          <w:szCs w:val="24"/>
        </w:rPr>
        <w:t>migration,</w:t>
      </w:r>
      <w:r w:rsidR="00112E91" w:rsidRPr="00112E91">
        <w:rPr>
          <w:rFonts w:ascii="Times New Roman" w:hAnsi="Times New Roman"/>
          <w:sz w:val="24"/>
          <w:szCs w:val="24"/>
        </w:rPr>
        <w:t xml:space="preserve"> and indigenous rights.</w:t>
      </w:r>
      <w:r w:rsidR="00112E91">
        <w:rPr>
          <w:rFonts w:ascii="Times New Roman" w:hAnsi="Times New Roman"/>
          <w:sz w:val="24"/>
          <w:szCs w:val="24"/>
        </w:rPr>
        <w:t xml:space="preserve"> Lastly, the course</w:t>
      </w:r>
      <w:r w:rsidR="00A542CB">
        <w:rPr>
          <w:rFonts w:ascii="Times New Roman" w:hAnsi="Times New Roman"/>
          <w:sz w:val="24"/>
          <w:szCs w:val="24"/>
        </w:rPr>
        <w:t xml:space="preserve"> </w:t>
      </w:r>
      <w:r w:rsidR="00C828A2">
        <w:rPr>
          <w:rFonts w:ascii="Times New Roman" w:hAnsi="Times New Roman"/>
          <w:sz w:val="24"/>
          <w:szCs w:val="24"/>
        </w:rPr>
        <w:t>draws clear connections to the</w:t>
      </w:r>
      <w:r w:rsidR="001B5537" w:rsidRPr="001B5537">
        <w:rPr>
          <w:rFonts w:ascii="Times New Roman" w:hAnsi="Times New Roman"/>
          <w:sz w:val="24"/>
          <w:szCs w:val="24"/>
        </w:rPr>
        <w:t xml:space="preserve"> ways in which the issues underlying global </w:t>
      </w:r>
      <w:r w:rsidR="001B5537">
        <w:rPr>
          <w:rFonts w:ascii="Times New Roman" w:hAnsi="Times New Roman"/>
          <w:sz w:val="24"/>
          <w:szCs w:val="24"/>
        </w:rPr>
        <w:t xml:space="preserve">justice </w:t>
      </w:r>
      <w:r w:rsidR="001B5537" w:rsidRPr="001B5537">
        <w:rPr>
          <w:rFonts w:ascii="Times New Roman" w:hAnsi="Times New Roman"/>
          <w:sz w:val="24"/>
          <w:szCs w:val="24"/>
        </w:rPr>
        <w:t>have always connected and continue to connect the Global North and Global South.</w:t>
      </w:r>
    </w:p>
    <w:p w14:paraId="4A87996C" w14:textId="77777777" w:rsidR="00731AC1" w:rsidRPr="002C317E" w:rsidRDefault="00731AC1" w:rsidP="00731AC1">
      <w:pPr>
        <w:rPr>
          <w:rFonts w:ascii="Times New Roman" w:hAnsi="Times New Roman"/>
          <w:sz w:val="24"/>
          <w:szCs w:val="24"/>
        </w:rPr>
      </w:pPr>
      <w:r w:rsidRPr="002C317E">
        <w:rPr>
          <w:rFonts w:ascii="Times New Roman" w:hAnsi="Times New Roman"/>
          <w:sz w:val="24"/>
          <w:szCs w:val="24"/>
        </w:rPr>
        <w:t>By the end of this course students will:</w:t>
      </w:r>
    </w:p>
    <w:p w14:paraId="4F15AE55" w14:textId="52B61A41" w:rsidR="008834EE" w:rsidRPr="002C317E" w:rsidRDefault="008834EE" w:rsidP="00C42E05">
      <w:pPr>
        <w:numPr>
          <w:ilvl w:val="0"/>
          <w:numId w:val="1"/>
        </w:numPr>
        <w:spacing w:after="0" w:line="240" w:lineRule="auto"/>
        <w:ind w:left="714" w:hanging="357"/>
        <w:rPr>
          <w:rFonts w:ascii="Times New Roman" w:hAnsi="Times New Roman"/>
          <w:sz w:val="24"/>
          <w:szCs w:val="24"/>
        </w:rPr>
      </w:pPr>
      <w:r w:rsidRPr="002C317E">
        <w:rPr>
          <w:rFonts w:ascii="Times New Roman" w:hAnsi="Times New Roman"/>
          <w:bCs/>
          <w:sz w:val="24"/>
          <w:szCs w:val="24"/>
        </w:rPr>
        <w:t>Identify</w:t>
      </w:r>
      <w:r w:rsidR="00731AC1" w:rsidRPr="002C317E">
        <w:rPr>
          <w:rFonts w:ascii="Times New Roman" w:hAnsi="Times New Roman"/>
          <w:bCs/>
          <w:sz w:val="24"/>
          <w:szCs w:val="24"/>
        </w:rPr>
        <w:t xml:space="preserve"> the origins, contours, practice, and differences </w:t>
      </w:r>
      <w:r w:rsidR="00C828A2">
        <w:rPr>
          <w:rFonts w:ascii="Times New Roman" w:hAnsi="Times New Roman"/>
          <w:bCs/>
          <w:sz w:val="24"/>
          <w:szCs w:val="24"/>
        </w:rPr>
        <w:t xml:space="preserve">in </w:t>
      </w:r>
      <w:r w:rsidR="00550F29">
        <w:rPr>
          <w:rFonts w:ascii="Times New Roman" w:hAnsi="Times New Roman"/>
          <w:bCs/>
          <w:sz w:val="24"/>
          <w:szCs w:val="24"/>
        </w:rPr>
        <w:t>ideas of justice from the Western and non-Western canon</w:t>
      </w:r>
      <w:r w:rsidR="00B65E0C">
        <w:rPr>
          <w:rFonts w:ascii="Times New Roman" w:hAnsi="Times New Roman"/>
          <w:bCs/>
          <w:sz w:val="24"/>
          <w:szCs w:val="24"/>
        </w:rPr>
        <w:t>s</w:t>
      </w:r>
      <w:r w:rsidR="00550F29">
        <w:rPr>
          <w:rFonts w:ascii="Times New Roman" w:hAnsi="Times New Roman"/>
          <w:bCs/>
          <w:sz w:val="24"/>
          <w:szCs w:val="24"/>
        </w:rPr>
        <w:t xml:space="preserve">. </w:t>
      </w:r>
      <w:r w:rsidRPr="002C317E">
        <w:rPr>
          <w:rFonts w:ascii="Times New Roman" w:hAnsi="Times New Roman"/>
          <w:sz w:val="24"/>
          <w:szCs w:val="24"/>
        </w:rPr>
        <w:t xml:space="preserve">They will be able to </w:t>
      </w:r>
      <w:r w:rsidR="00731AC1" w:rsidRPr="002C317E">
        <w:rPr>
          <w:rFonts w:ascii="Times New Roman" w:hAnsi="Times New Roman"/>
          <w:sz w:val="24"/>
          <w:szCs w:val="24"/>
        </w:rPr>
        <w:t>recognize</w:t>
      </w:r>
      <w:r w:rsidR="00550F29">
        <w:rPr>
          <w:rFonts w:ascii="Times New Roman" w:hAnsi="Times New Roman"/>
          <w:sz w:val="24"/>
          <w:szCs w:val="24"/>
        </w:rPr>
        <w:t xml:space="preserve"> a</w:t>
      </w:r>
      <w:r w:rsidR="00731AC1" w:rsidRPr="002C317E">
        <w:rPr>
          <w:rFonts w:ascii="Times New Roman" w:hAnsi="Times New Roman"/>
          <w:sz w:val="24"/>
          <w:szCs w:val="24"/>
        </w:rPr>
        <w:t xml:space="preserve"> range of perspectives</w:t>
      </w:r>
      <w:r w:rsidR="00B65E0C">
        <w:rPr>
          <w:rFonts w:ascii="Times New Roman" w:hAnsi="Times New Roman"/>
          <w:sz w:val="24"/>
          <w:szCs w:val="24"/>
        </w:rPr>
        <w:t xml:space="preserve"> and how they impact the world (in terms of how we perceive, approach, and solve problems in global justice)</w:t>
      </w:r>
      <w:r w:rsidR="00550F29">
        <w:rPr>
          <w:rFonts w:ascii="Times New Roman" w:hAnsi="Times New Roman"/>
          <w:sz w:val="24"/>
          <w:szCs w:val="24"/>
        </w:rPr>
        <w:t xml:space="preserve"> such as realism, liberalism, </w:t>
      </w:r>
      <w:r w:rsidR="00B65E0C">
        <w:rPr>
          <w:rFonts w:ascii="Times New Roman" w:hAnsi="Times New Roman"/>
          <w:sz w:val="24"/>
          <w:szCs w:val="24"/>
        </w:rPr>
        <w:t xml:space="preserve">social constructivism, </w:t>
      </w:r>
      <w:r w:rsidR="00550F29">
        <w:rPr>
          <w:rFonts w:ascii="Times New Roman" w:hAnsi="Times New Roman"/>
          <w:sz w:val="24"/>
          <w:szCs w:val="24"/>
        </w:rPr>
        <w:t>Marxism, feminism(s), postcolonialism, and decoloniality</w:t>
      </w:r>
      <w:r w:rsidR="00B65E0C">
        <w:rPr>
          <w:rFonts w:ascii="Times New Roman" w:hAnsi="Times New Roman"/>
          <w:sz w:val="24"/>
          <w:szCs w:val="24"/>
        </w:rPr>
        <w:t xml:space="preserve"> - </w:t>
      </w:r>
      <w:r w:rsidR="00C828A2">
        <w:rPr>
          <w:rFonts w:ascii="Times New Roman" w:hAnsi="Times New Roman"/>
          <w:sz w:val="24"/>
          <w:szCs w:val="24"/>
        </w:rPr>
        <w:t>grounded in concreate examples.</w:t>
      </w:r>
    </w:p>
    <w:p w14:paraId="0DCDD484" w14:textId="2844D8C5" w:rsidR="00AE7023" w:rsidRPr="002C317E" w:rsidRDefault="00731AC1" w:rsidP="00C42E05">
      <w:pPr>
        <w:numPr>
          <w:ilvl w:val="0"/>
          <w:numId w:val="1"/>
        </w:numPr>
        <w:spacing w:after="0" w:line="240" w:lineRule="auto"/>
        <w:ind w:left="714" w:hanging="357"/>
        <w:rPr>
          <w:rFonts w:ascii="Times New Roman" w:hAnsi="Times New Roman"/>
          <w:sz w:val="24"/>
          <w:szCs w:val="24"/>
        </w:rPr>
      </w:pPr>
      <w:r w:rsidRPr="002C317E">
        <w:rPr>
          <w:rFonts w:ascii="Times New Roman" w:hAnsi="Times New Roman"/>
          <w:sz w:val="24"/>
          <w:szCs w:val="24"/>
        </w:rPr>
        <w:t>Examine and understand different struggles</w:t>
      </w:r>
      <w:r w:rsidR="00C828A2">
        <w:rPr>
          <w:rFonts w:ascii="Times New Roman" w:hAnsi="Times New Roman"/>
          <w:sz w:val="24"/>
          <w:szCs w:val="24"/>
        </w:rPr>
        <w:t xml:space="preserve"> for justice across geography, </w:t>
      </w:r>
      <w:r w:rsidR="00CE0FD3">
        <w:rPr>
          <w:rFonts w:ascii="Times New Roman" w:hAnsi="Times New Roman"/>
          <w:sz w:val="24"/>
          <w:szCs w:val="24"/>
        </w:rPr>
        <w:t>space,</w:t>
      </w:r>
      <w:r w:rsidR="00C828A2">
        <w:rPr>
          <w:rFonts w:ascii="Times New Roman" w:hAnsi="Times New Roman"/>
          <w:sz w:val="24"/>
          <w:szCs w:val="24"/>
        </w:rPr>
        <w:t xml:space="preserve"> and time.</w:t>
      </w:r>
      <w:r w:rsidRPr="002C317E">
        <w:rPr>
          <w:rFonts w:ascii="Times New Roman" w:hAnsi="Times New Roman"/>
          <w:sz w:val="24"/>
          <w:szCs w:val="24"/>
        </w:rPr>
        <w:t xml:space="preserve"> </w:t>
      </w:r>
    </w:p>
    <w:p w14:paraId="3E7125F9" w14:textId="26FFE7D2" w:rsidR="00B220D2" w:rsidRDefault="00731AC1" w:rsidP="00C42E05">
      <w:pPr>
        <w:numPr>
          <w:ilvl w:val="0"/>
          <w:numId w:val="1"/>
        </w:numPr>
        <w:spacing w:after="0" w:line="240" w:lineRule="auto"/>
        <w:ind w:left="714" w:hanging="357"/>
        <w:rPr>
          <w:rFonts w:ascii="Times New Roman" w:hAnsi="Times New Roman"/>
          <w:sz w:val="24"/>
          <w:szCs w:val="24"/>
        </w:rPr>
      </w:pPr>
      <w:r w:rsidRPr="002C317E">
        <w:rPr>
          <w:rFonts w:ascii="Times New Roman" w:hAnsi="Times New Roman"/>
          <w:bCs/>
          <w:sz w:val="24"/>
          <w:szCs w:val="24"/>
        </w:rPr>
        <w:t>A</w:t>
      </w:r>
      <w:r w:rsidRPr="002C317E">
        <w:rPr>
          <w:rFonts w:ascii="Times New Roman" w:hAnsi="Times New Roman"/>
          <w:sz w:val="24"/>
          <w:szCs w:val="24"/>
        </w:rPr>
        <w:t>pply critical thinking in the analysis of</w:t>
      </w:r>
      <w:r w:rsidR="00C828A2">
        <w:rPr>
          <w:rFonts w:ascii="Times New Roman" w:hAnsi="Times New Roman"/>
          <w:sz w:val="24"/>
          <w:szCs w:val="24"/>
        </w:rPr>
        <w:t xml:space="preserve"> global politics, </w:t>
      </w:r>
      <w:r w:rsidR="00CE0FD3">
        <w:rPr>
          <w:rFonts w:ascii="Times New Roman" w:hAnsi="Times New Roman"/>
          <w:sz w:val="24"/>
          <w:szCs w:val="24"/>
        </w:rPr>
        <w:t>crisis,</w:t>
      </w:r>
      <w:r w:rsidR="00C828A2">
        <w:rPr>
          <w:rFonts w:ascii="Times New Roman" w:hAnsi="Times New Roman"/>
          <w:sz w:val="24"/>
          <w:szCs w:val="24"/>
        </w:rPr>
        <w:t xml:space="preserve"> and justice, from </w:t>
      </w:r>
      <w:proofErr w:type="gramStart"/>
      <w:r w:rsidR="00C828A2">
        <w:rPr>
          <w:rFonts w:ascii="Times New Roman" w:hAnsi="Times New Roman"/>
          <w:sz w:val="24"/>
          <w:szCs w:val="24"/>
        </w:rPr>
        <w:t>an</w:t>
      </w:r>
      <w:proofErr w:type="gramEnd"/>
      <w:r w:rsidR="00C828A2">
        <w:rPr>
          <w:rFonts w:ascii="Times New Roman" w:hAnsi="Times New Roman"/>
          <w:sz w:val="24"/>
          <w:szCs w:val="24"/>
        </w:rPr>
        <w:t xml:space="preserve"> </w:t>
      </w:r>
      <w:r w:rsidR="00B65E0C">
        <w:rPr>
          <w:rFonts w:ascii="Times New Roman" w:hAnsi="Times New Roman"/>
          <w:sz w:val="24"/>
          <w:szCs w:val="24"/>
        </w:rPr>
        <w:t>trans</w:t>
      </w:r>
      <w:r w:rsidR="00C828A2">
        <w:rPr>
          <w:rFonts w:ascii="Times New Roman" w:hAnsi="Times New Roman"/>
          <w:sz w:val="24"/>
          <w:szCs w:val="24"/>
        </w:rPr>
        <w:t>disciplinary and non-Eurocentric perspective.</w:t>
      </w:r>
      <w:r w:rsidRPr="002C317E">
        <w:rPr>
          <w:rFonts w:ascii="Times New Roman" w:hAnsi="Times New Roman"/>
          <w:sz w:val="24"/>
          <w:szCs w:val="24"/>
        </w:rPr>
        <w:t xml:space="preserve"> </w:t>
      </w:r>
    </w:p>
    <w:p w14:paraId="15CA9049" w14:textId="0C9EBBF2" w:rsidR="00731AC1" w:rsidRPr="002C317E" w:rsidRDefault="00B220D2" w:rsidP="00C42E05">
      <w:pPr>
        <w:numPr>
          <w:ilvl w:val="0"/>
          <w:numId w:val="1"/>
        </w:numPr>
        <w:spacing w:after="0" w:line="240" w:lineRule="auto"/>
        <w:ind w:left="714" w:hanging="357"/>
        <w:rPr>
          <w:rFonts w:ascii="Times New Roman" w:hAnsi="Times New Roman"/>
          <w:sz w:val="24"/>
          <w:szCs w:val="24"/>
        </w:rPr>
      </w:pPr>
      <w:r>
        <w:rPr>
          <w:rFonts w:ascii="Times New Roman" w:hAnsi="Times New Roman"/>
          <w:sz w:val="24"/>
          <w:szCs w:val="24"/>
        </w:rPr>
        <w:t>Engage</w:t>
      </w:r>
      <w:r w:rsidR="00731AC1" w:rsidRPr="002C317E">
        <w:rPr>
          <w:rFonts w:ascii="Times New Roman" w:hAnsi="Times New Roman"/>
          <w:sz w:val="24"/>
          <w:szCs w:val="24"/>
        </w:rPr>
        <w:t xml:space="preserve"> with questions of political-economy, ra</w:t>
      </w:r>
      <w:r>
        <w:rPr>
          <w:rFonts w:ascii="Times New Roman" w:hAnsi="Times New Roman"/>
          <w:sz w:val="24"/>
          <w:szCs w:val="24"/>
        </w:rPr>
        <w:t>ce, postcolonialism</w:t>
      </w:r>
      <w:r w:rsidR="00C828A2">
        <w:rPr>
          <w:rFonts w:ascii="Times New Roman" w:hAnsi="Times New Roman"/>
          <w:sz w:val="24"/>
          <w:szCs w:val="24"/>
        </w:rPr>
        <w:t>/decoloniality</w:t>
      </w:r>
      <w:r>
        <w:rPr>
          <w:rFonts w:ascii="Times New Roman" w:hAnsi="Times New Roman"/>
          <w:sz w:val="24"/>
          <w:szCs w:val="24"/>
        </w:rPr>
        <w:t xml:space="preserve">, and gender in the context of global politics and </w:t>
      </w:r>
      <w:r w:rsidR="00C828A2">
        <w:rPr>
          <w:rFonts w:ascii="Times New Roman" w:hAnsi="Times New Roman"/>
          <w:sz w:val="24"/>
          <w:szCs w:val="24"/>
        </w:rPr>
        <w:t>justice.</w:t>
      </w:r>
    </w:p>
    <w:p w14:paraId="170DF74C" w14:textId="67579588" w:rsidR="00731AC1" w:rsidRPr="002C317E" w:rsidRDefault="00731AC1" w:rsidP="00C42E05">
      <w:pPr>
        <w:numPr>
          <w:ilvl w:val="0"/>
          <w:numId w:val="1"/>
        </w:numPr>
        <w:spacing w:after="0" w:line="240" w:lineRule="auto"/>
        <w:ind w:left="714" w:hanging="357"/>
        <w:rPr>
          <w:rFonts w:ascii="Times New Roman" w:hAnsi="Times New Roman"/>
          <w:sz w:val="24"/>
          <w:szCs w:val="24"/>
        </w:rPr>
      </w:pPr>
      <w:r w:rsidRPr="002C317E">
        <w:rPr>
          <w:rFonts w:ascii="Times New Roman" w:hAnsi="Times New Roman"/>
          <w:bCs/>
          <w:sz w:val="24"/>
          <w:szCs w:val="24"/>
        </w:rPr>
        <w:t>C</w:t>
      </w:r>
      <w:r w:rsidRPr="002C317E">
        <w:rPr>
          <w:rFonts w:ascii="Times New Roman" w:hAnsi="Times New Roman"/>
          <w:sz w:val="24"/>
          <w:szCs w:val="24"/>
        </w:rPr>
        <w:t xml:space="preserve">onsider the potential of individuals and groups to promote </w:t>
      </w:r>
      <w:r w:rsidR="00C828A2">
        <w:rPr>
          <w:rFonts w:ascii="Times New Roman" w:hAnsi="Times New Roman"/>
          <w:sz w:val="24"/>
          <w:szCs w:val="24"/>
        </w:rPr>
        <w:t>justice.</w:t>
      </w:r>
    </w:p>
    <w:p w14:paraId="644960D5" w14:textId="77777777" w:rsidR="00C828A2" w:rsidRDefault="00731AC1" w:rsidP="00C42E05">
      <w:pPr>
        <w:numPr>
          <w:ilvl w:val="0"/>
          <w:numId w:val="1"/>
        </w:numPr>
        <w:spacing w:after="0" w:line="240" w:lineRule="auto"/>
        <w:ind w:left="714" w:hanging="357"/>
        <w:rPr>
          <w:rFonts w:ascii="Times New Roman" w:hAnsi="Times New Roman"/>
          <w:sz w:val="24"/>
          <w:szCs w:val="24"/>
        </w:rPr>
      </w:pPr>
      <w:r w:rsidRPr="002C317E">
        <w:rPr>
          <w:rFonts w:ascii="Times New Roman" w:hAnsi="Times New Roman"/>
          <w:sz w:val="24"/>
          <w:szCs w:val="24"/>
        </w:rPr>
        <w:t>Develop reading comprehension, writing, and analyt</w:t>
      </w:r>
      <w:r w:rsidR="00154ADC" w:rsidRPr="002C317E">
        <w:rPr>
          <w:rFonts w:ascii="Times New Roman" w:hAnsi="Times New Roman"/>
          <w:sz w:val="24"/>
          <w:szCs w:val="24"/>
        </w:rPr>
        <w:t>ical skills using digital tools</w:t>
      </w:r>
      <w:r w:rsidR="00C828A2">
        <w:rPr>
          <w:rFonts w:ascii="Times New Roman" w:hAnsi="Times New Roman"/>
          <w:sz w:val="24"/>
          <w:szCs w:val="24"/>
        </w:rPr>
        <w:t>.</w:t>
      </w:r>
    </w:p>
    <w:p w14:paraId="0DD4C99F" w14:textId="0ED8ABFC" w:rsidR="00731AC1" w:rsidRPr="002C317E" w:rsidRDefault="00CE0FD3" w:rsidP="00C42E05">
      <w:pPr>
        <w:numPr>
          <w:ilvl w:val="0"/>
          <w:numId w:val="1"/>
        </w:numPr>
        <w:spacing w:after="0" w:line="240" w:lineRule="auto"/>
        <w:ind w:left="714" w:hanging="357"/>
        <w:rPr>
          <w:rFonts w:ascii="Times New Roman" w:hAnsi="Times New Roman"/>
          <w:sz w:val="24"/>
          <w:szCs w:val="24"/>
        </w:rPr>
      </w:pPr>
      <w:r>
        <w:rPr>
          <w:rFonts w:ascii="Times New Roman" w:hAnsi="Times New Roman"/>
          <w:sz w:val="24"/>
          <w:szCs w:val="24"/>
        </w:rPr>
        <w:t>C</w:t>
      </w:r>
      <w:r w:rsidR="00C828A2">
        <w:rPr>
          <w:rFonts w:ascii="Times New Roman" w:hAnsi="Times New Roman"/>
          <w:sz w:val="24"/>
          <w:szCs w:val="24"/>
        </w:rPr>
        <w:t>onduct independent research and publish their findings through a Participedia.net case study</w:t>
      </w:r>
      <w:r w:rsidR="000C796B">
        <w:rPr>
          <w:rFonts w:ascii="Times New Roman" w:hAnsi="Times New Roman"/>
          <w:sz w:val="24"/>
          <w:szCs w:val="24"/>
        </w:rPr>
        <w:t xml:space="preserve"> publication</w:t>
      </w:r>
      <w:r w:rsidR="00C828A2">
        <w:rPr>
          <w:rFonts w:ascii="Times New Roman" w:hAnsi="Times New Roman"/>
          <w:sz w:val="24"/>
          <w:szCs w:val="24"/>
        </w:rPr>
        <w:t>.</w:t>
      </w:r>
    </w:p>
    <w:p w14:paraId="37479647" w14:textId="77777777" w:rsidR="00C42E05" w:rsidRPr="002C317E" w:rsidRDefault="00C42E05" w:rsidP="00C42E05">
      <w:pPr>
        <w:spacing w:after="0" w:line="240" w:lineRule="auto"/>
        <w:ind w:left="357"/>
        <w:rPr>
          <w:rFonts w:ascii="Times New Roman" w:hAnsi="Times New Roman"/>
          <w:sz w:val="24"/>
          <w:szCs w:val="24"/>
        </w:rPr>
      </w:pPr>
    </w:p>
    <w:p w14:paraId="49929B04" w14:textId="66204ABE" w:rsidR="00731AC1" w:rsidRPr="00253181" w:rsidRDefault="00731AC1" w:rsidP="00253181">
      <w:pPr>
        <w:pStyle w:val="Heading2"/>
      </w:pPr>
      <w:bookmarkStart w:id="0" w:name="materials"/>
      <w:bookmarkEnd w:id="0"/>
      <w:r w:rsidRPr="00253181">
        <w:lastRenderedPageBreak/>
        <w:t>Required Textbook and Materials</w:t>
      </w:r>
    </w:p>
    <w:p w14:paraId="1851BEC6" w14:textId="6FDFF1D7" w:rsidR="00731AC1" w:rsidRPr="002C317E" w:rsidRDefault="00355570" w:rsidP="00731AC1">
      <w:pPr>
        <w:rPr>
          <w:rFonts w:ascii="Times New Roman" w:hAnsi="Times New Roman"/>
          <w:sz w:val="24"/>
          <w:szCs w:val="24"/>
        </w:rPr>
      </w:pPr>
      <w:r>
        <w:rPr>
          <w:rFonts w:ascii="Times New Roman" w:hAnsi="Times New Roman"/>
          <w:sz w:val="24"/>
          <w:szCs w:val="24"/>
        </w:rPr>
        <w:t xml:space="preserve">All </w:t>
      </w:r>
      <w:r w:rsidR="00D7057C" w:rsidRPr="002C317E">
        <w:rPr>
          <w:rFonts w:ascii="Times New Roman" w:hAnsi="Times New Roman"/>
          <w:sz w:val="24"/>
          <w:szCs w:val="24"/>
        </w:rPr>
        <w:t xml:space="preserve">required and recommended </w:t>
      </w:r>
      <w:r w:rsidR="00731AC1" w:rsidRPr="002C317E">
        <w:rPr>
          <w:rFonts w:ascii="Times New Roman" w:hAnsi="Times New Roman"/>
          <w:sz w:val="24"/>
          <w:szCs w:val="24"/>
        </w:rPr>
        <w:t xml:space="preserve">readings </w:t>
      </w:r>
      <w:r>
        <w:rPr>
          <w:rFonts w:ascii="Times New Roman" w:hAnsi="Times New Roman"/>
          <w:sz w:val="24"/>
          <w:szCs w:val="24"/>
        </w:rPr>
        <w:t xml:space="preserve">and non-textual materials will be </w:t>
      </w:r>
      <w:r w:rsidR="00510AA8" w:rsidRPr="002C317E">
        <w:rPr>
          <w:rFonts w:ascii="Times New Roman" w:hAnsi="Times New Roman"/>
          <w:sz w:val="24"/>
          <w:szCs w:val="24"/>
        </w:rPr>
        <w:t>made</w:t>
      </w:r>
      <w:r w:rsidR="00B43C4D" w:rsidRPr="002C317E">
        <w:rPr>
          <w:rFonts w:ascii="Times New Roman" w:hAnsi="Times New Roman"/>
          <w:sz w:val="24"/>
          <w:szCs w:val="24"/>
        </w:rPr>
        <w:t xml:space="preserve"> </w:t>
      </w:r>
      <w:r w:rsidR="00510AA8" w:rsidRPr="002C317E">
        <w:rPr>
          <w:rFonts w:ascii="Times New Roman" w:hAnsi="Times New Roman"/>
          <w:sz w:val="24"/>
          <w:szCs w:val="24"/>
        </w:rPr>
        <w:t>accessible through</w:t>
      </w:r>
      <w:r w:rsidR="00E96D18" w:rsidRPr="002C317E">
        <w:rPr>
          <w:rFonts w:ascii="Times New Roman" w:hAnsi="Times New Roman"/>
          <w:sz w:val="24"/>
          <w:szCs w:val="24"/>
        </w:rPr>
        <w:t xml:space="preserve"> Avenue2Learn.</w:t>
      </w:r>
    </w:p>
    <w:p w14:paraId="13106F00" w14:textId="77777777" w:rsidR="00731AC1" w:rsidRPr="002C317E" w:rsidRDefault="00731AC1" w:rsidP="00253181">
      <w:pPr>
        <w:pStyle w:val="Heading2"/>
      </w:pPr>
      <w:bookmarkStart w:id="1" w:name="overview"/>
      <w:bookmarkEnd w:id="1"/>
      <w:r w:rsidRPr="002C317E">
        <w:t>Grade Distribution:</w:t>
      </w:r>
    </w:p>
    <w:p w14:paraId="787F07E5" w14:textId="431373EC" w:rsidR="00731AC1" w:rsidRPr="002C317E" w:rsidRDefault="00DB0C18" w:rsidP="00731AC1">
      <w:pPr>
        <w:spacing w:after="0" w:line="240" w:lineRule="auto"/>
        <w:rPr>
          <w:rFonts w:ascii="Times New Roman" w:hAnsi="Times New Roman"/>
          <w:bCs/>
          <w:sz w:val="24"/>
          <w:szCs w:val="24"/>
        </w:rPr>
      </w:pPr>
      <w:r w:rsidRPr="002C317E">
        <w:rPr>
          <w:rFonts w:ascii="Times New Roman" w:hAnsi="Times New Roman"/>
          <w:bCs/>
          <w:sz w:val="24"/>
          <w:szCs w:val="24"/>
        </w:rPr>
        <w:t xml:space="preserve">Participation: </w:t>
      </w:r>
      <w:r w:rsidR="00DF1A0C">
        <w:rPr>
          <w:rFonts w:ascii="Times New Roman" w:hAnsi="Times New Roman"/>
          <w:bCs/>
          <w:sz w:val="24"/>
          <w:szCs w:val="24"/>
        </w:rPr>
        <w:t>30</w:t>
      </w:r>
      <w:r w:rsidR="00731AC1" w:rsidRPr="002C317E">
        <w:rPr>
          <w:rFonts w:ascii="Times New Roman" w:hAnsi="Times New Roman"/>
          <w:bCs/>
          <w:sz w:val="24"/>
          <w:szCs w:val="24"/>
        </w:rPr>
        <w:t>%</w:t>
      </w:r>
    </w:p>
    <w:p w14:paraId="3C5EE589" w14:textId="6E0FA7F8" w:rsidR="00731AC1" w:rsidRPr="002C317E" w:rsidRDefault="00731AC1" w:rsidP="00731AC1">
      <w:pPr>
        <w:spacing w:after="0" w:line="240" w:lineRule="auto"/>
        <w:rPr>
          <w:rFonts w:ascii="Times New Roman" w:hAnsi="Times New Roman"/>
          <w:bCs/>
          <w:sz w:val="24"/>
          <w:szCs w:val="24"/>
        </w:rPr>
      </w:pPr>
      <w:r w:rsidRPr="002C317E">
        <w:rPr>
          <w:rFonts w:ascii="Times New Roman" w:hAnsi="Times New Roman"/>
          <w:bCs/>
          <w:sz w:val="24"/>
          <w:szCs w:val="24"/>
        </w:rPr>
        <w:t>Reading Re</w:t>
      </w:r>
      <w:r w:rsidR="00527CDB">
        <w:rPr>
          <w:rFonts w:ascii="Times New Roman" w:hAnsi="Times New Roman"/>
          <w:bCs/>
          <w:sz w:val="24"/>
          <w:szCs w:val="24"/>
        </w:rPr>
        <w:t>flection</w:t>
      </w:r>
      <w:r w:rsidR="005A6B4F" w:rsidRPr="002C317E">
        <w:rPr>
          <w:rFonts w:ascii="Times New Roman" w:hAnsi="Times New Roman"/>
          <w:bCs/>
          <w:sz w:val="24"/>
          <w:szCs w:val="24"/>
        </w:rPr>
        <w:t>: 20</w:t>
      </w:r>
      <w:r w:rsidRPr="002C317E">
        <w:rPr>
          <w:rFonts w:ascii="Times New Roman" w:hAnsi="Times New Roman"/>
          <w:bCs/>
          <w:sz w:val="24"/>
          <w:szCs w:val="24"/>
        </w:rPr>
        <w:t>%</w:t>
      </w:r>
      <w:r w:rsidR="00942AF4">
        <w:rPr>
          <w:rFonts w:ascii="Times New Roman" w:hAnsi="Times New Roman"/>
          <w:bCs/>
          <w:sz w:val="24"/>
          <w:szCs w:val="24"/>
        </w:rPr>
        <w:t xml:space="preserve"> [Due January 30, 11:59pm]</w:t>
      </w:r>
    </w:p>
    <w:p w14:paraId="1F9890AA" w14:textId="7E83B6E9" w:rsidR="00602483" w:rsidRPr="002C317E" w:rsidRDefault="00602483" w:rsidP="00731AC1">
      <w:pPr>
        <w:spacing w:after="0" w:line="240" w:lineRule="auto"/>
        <w:rPr>
          <w:rFonts w:ascii="Times New Roman" w:hAnsi="Times New Roman"/>
          <w:bCs/>
          <w:sz w:val="24"/>
          <w:szCs w:val="24"/>
        </w:rPr>
      </w:pPr>
      <w:r w:rsidRPr="002C317E">
        <w:rPr>
          <w:rFonts w:ascii="Times New Roman" w:hAnsi="Times New Roman"/>
          <w:bCs/>
          <w:sz w:val="24"/>
          <w:szCs w:val="24"/>
        </w:rPr>
        <w:t>Research</w:t>
      </w:r>
      <w:r w:rsidR="00DF1A0C">
        <w:rPr>
          <w:rFonts w:ascii="Times New Roman" w:hAnsi="Times New Roman"/>
          <w:bCs/>
          <w:sz w:val="24"/>
          <w:szCs w:val="24"/>
        </w:rPr>
        <w:t xml:space="preserve"> Statement and Annotated Bibliography</w:t>
      </w:r>
      <w:r w:rsidRPr="002C317E">
        <w:rPr>
          <w:rFonts w:ascii="Times New Roman" w:hAnsi="Times New Roman"/>
          <w:bCs/>
          <w:sz w:val="24"/>
          <w:szCs w:val="24"/>
        </w:rPr>
        <w:t xml:space="preserve">: </w:t>
      </w:r>
      <w:r w:rsidR="00DF1A0C">
        <w:rPr>
          <w:rFonts w:ascii="Times New Roman" w:hAnsi="Times New Roman"/>
          <w:bCs/>
          <w:sz w:val="24"/>
          <w:szCs w:val="24"/>
        </w:rPr>
        <w:t>25</w:t>
      </w:r>
      <w:r w:rsidRPr="002C317E">
        <w:rPr>
          <w:rFonts w:ascii="Times New Roman" w:hAnsi="Times New Roman"/>
          <w:bCs/>
          <w:sz w:val="24"/>
          <w:szCs w:val="24"/>
        </w:rPr>
        <w:t>%</w:t>
      </w:r>
      <w:r w:rsidR="00942AF4">
        <w:rPr>
          <w:rFonts w:ascii="Times New Roman" w:hAnsi="Times New Roman"/>
          <w:bCs/>
          <w:sz w:val="24"/>
          <w:szCs w:val="24"/>
        </w:rPr>
        <w:t xml:space="preserve"> [Due </w:t>
      </w:r>
      <w:r w:rsidR="00430641">
        <w:rPr>
          <w:rFonts w:ascii="Times New Roman" w:hAnsi="Times New Roman"/>
          <w:bCs/>
          <w:sz w:val="24"/>
          <w:szCs w:val="24"/>
        </w:rPr>
        <w:t>March 2</w:t>
      </w:r>
      <w:r w:rsidR="00942AF4">
        <w:rPr>
          <w:rFonts w:ascii="Times New Roman" w:hAnsi="Times New Roman"/>
          <w:bCs/>
          <w:sz w:val="24"/>
          <w:szCs w:val="24"/>
        </w:rPr>
        <w:t>, 11:59pm]</w:t>
      </w:r>
    </w:p>
    <w:p w14:paraId="3AF27FB5" w14:textId="7876DDBB" w:rsidR="00731AC1" w:rsidRPr="002C317E" w:rsidRDefault="00F747BA" w:rsidP="00731AC1">
      <w:pPr>
        <w:spacing w:after="0" w:line="240" w:lineRule="auto"/>
        <w:rPr>
          <w:rFonts w:ascii="Times New Roman" w:hAnsi="Times New Roman"/>
          <w:bCs/>
          <w:sz w:val="24"/>
          <w:szCs w:val="24"/>
        </w:rPr>
      </w:pPr>
      <w:r>
        <w:rPr>
          <w:rFonts w:ascii="Times New Roman" w:hAnsi="Times New Roman"/>
          <w:bCs/>
          <w:sz w:val="24"/>
          <w:szCs w:val="24"/>
        </w:rPr>
        <w:t>Final</w:t>
      </w:r>
      <w:r w:rsidR="00D15263" w:rsidRPr="002C317E">
        <w:rPr>
          <w:rFonts w:ascii="Times New Roman" w:hAnsi="Times New Roman"/>
          <w:bCs/>
          <w:sz w:val="24"/>
          <w:szCs w:val="24"/>
        </w:rPr>
        <w:t xml:space="preserve"> </w:t>
      </w:r>
      <w:r>
        <w:rPr>
          <w:rFonts w:ascii="Times New Roman" w:hAnsi="Times New Roman"/>
          <w:bCs/>
          <w:sz w:val="24"/>
          <w:szCs w:val="24"/>
        </w:rPr>
        <w:t>Assignment</w:t>
      </w:r>
      <w:r w:rsidR="00602483" w:rsidRPr="002C317E">
        <w:rPr>
          <w:rFonts w:ascii="Times New Roman" w:hAnsi="Times New Roman"/>
          <w:bCs/>
          <w:sz w:val="24"/>
          <w:szCs w:val="24"/>
        </w:rPr>
        <w:t>: 2</w:t>
      </w:r>
      <w:r w:rsidR="00DB0C18" w:rsidRPr="002C317E">
        <w:rPr>
          <w:rFonts w:ascii="Times New Roman" w:hAnsi="Times New Roman"/>
          <w:bCs/>
          <w:sz w:val="24"/>
          <w:szCs w:val="24"/>
        </w:rPr>
        <w:t>5</w:t>
      </w:r>
      <w:r w:rsidR="00731AC1" w:rsidRPr="002C317E">
        <w:rPr>
          <w:rFonts w:ascii="Times New Roman" w:hAnsi="Times New Roman"/>
          <w:bCs/>
          <w:sz w:val="24"/>
          <w:szCs w:val="24"/>
        </w:rPr>
        <w:t>%</w:t>
      </w:r>
      <w:r w:rsidR="00942AF4">
        <w:rPr>
          <w:rFonts w:ascii="Times New Roman" w:hAnsi="Times New Roman"/>
          <w:bCs/>
          <w:sz w:val="24"/>
          <w:szCs w:val="24"/>
        </w:rPr>
        <w:t xml:space="preserve"> [Due April </w:t>
      </w:r>
      <w:r w:rsidR="00D27A53">
        <w:rPr>
          <w:rFonts w:ascii="Times New Roman" w:hAnsi="Times New Roman"/>
          <w:bCs/>
          <w:sz w:val="24"/>
          <w:szCs w:val="24"/>
        </w:rPr>
        <w:t>4</w:t>
      </w:r>
      <w:r w:rsidR="00942AF4">
        <w:rPr>
          <w:rFonts w:ascii="Times New Roman" w:hAnsi="Times New Roman"/>
          <w:bCs/>
          <w:sz w:val="24"/>
          <w:szCs w:val="24"/>
        </w:rPr>
        <w:t>, 11:59pm]</w:t>
      </w:r>
    </w:p>
    <w:p w14:paraId="7785D35F" w14:textId="77777777" w:rsidR="00731AC1" w:rsidRPr="002C317E" w:rsidRDefault="00731AC1" w:rsidP="00731AC1">
      <w:pPr>
        <w:spacing w:after="0" w:line="240" w:lineRule="auto"/>
        <w:rPr>
          <w:rFonts w:ascii="Times New Roman" w:hAnsi="Times New Roman"/>
          <w:bCs/>
          <w:sz w:val="24"/>
          <w:szCs w:val="24"/>
        </w:rPr>
      </w:pPr>
      <w:r w:rsidRPr="002C317E">
        <w:rPr>
          <w:rFonts w:ascii="Times New Roman" w:hAnsi="Times New Roman"/>
          <w:sz w:val="24"/>
          <w:szCs w:val="24"/>
        </w:rPr>
        <w:t> </w:t>
      </w:r>
    </w:p>
    <w:p w14:paraId="7644B22D" w14:textId="77777777" w:rsidR="00253181" w:rsidRPr="00253181" w:rsidRDefault="00731AC1" w:rsidP="00253181">
      <w:pPr>
        <w:pStyle w:val="Heading2"/>
      </w:pPr>
      <w:r w:rsidRPr="00253181">
        <w:rPr>
          <w:rStyle w:val="Heading2Char"/>
          <w:b/>
        </w:rPr>
        <w:t>Participation:</w:t>
      </w:r>
      <w:r w:rsidRPr="00253181">
        <w:t xml:space="preserve"> </w:t>
      </w:r>
    </w:p>
    <w:p w14:paraId="78DE3516" w14:textId="4AF363B3" w:rsidR="00BD72CD" w:rsidRDefault="00BD72CD" w:rsidP="00E11E08">
      <w:pPr>
        <w:rPr>
          <w:rFonts w:ascii="Times New Roman" w:hAnsi="Times New Roman"/>
          <w:sz w:val="24"/>
          <w:szCs w:val="24"/>
          <w:lang w:val="en-US"/>
        </w:rPr>
      </w:pPr>
      <w:r w:rsidRPr="00BD72CD">
        <w:rPr>
          <w:rFonts w:ascii="Times New Roman" w:hAnsi="Times New Roman"/>
          <w:sz w:val="24"/>
          <w:szCs w:val="24"/>
          <w:lang w:val="en-US"/>
        </w:rPr>
        <w:t xml:space="preserve">Students are expected to attend class regularly. Students will be responsible for actively participating in discussion and contributing to an active learning environment in class and by using the online discussion board </w:t>
      </w:r>
      <w:r w:rsidR="00A2368B">
        <w:rPr>
          <w:rFonts w:ascii="Times New Roman" w:hAnsi="Times New Roman"/>
          <w:sz w:val="24"/>
          <w:szCs w:val="24"/>
          <w:lang w:val="en-US"/>
        </w:rPr>
        <w:t>on Avenue2Learn</w:t>
      </w:r>
      <w:r w:rsidRPr="00BD72CD">
        <w:rPr>
          <w:rFonts w:ascii="Times New Roman" w:hAnsi="Times New Roman"/>
          <w:sz w:val="24"/>
          <w:szCs w:val="24"/>
          <w:lang w:val="en-US"/>
        </w:rPr>
        <w:t>. Each week, I will post a question based on the readings/topic and ask students to reflect on it. This will allow all students the opportunity to participate and reflect on each other’s thoughts. Students will be marked on the quality of their participation overall and how they are able to draw upon the required course content when contributing to discussion. It is expected that students engage respectfully. Participation is worth 30% of the overall grade.</w:t>
      </w:r>
    </w:p>
    <w:p w14:paraId="29DFC7BE" w14:textId="77777777" w:rsidR="008B461E" w:rsidRDefault="00BA4606" w:rsidP="008B461E">
      <w:pPr>
        <w:pStyle w:val="Heading2"/>
      </w:pPr>
      <w:r w:rsidRPr="002C317E">
        <w:t>Readi</w:t>
      </w:r>
      <w:r w:rsidR="00D6735E">
        <w:t>ng Reflection</w:t>
      </w:r>
      <w:r w:rsidR="00731AC1" w:rsidRPr="002C317E">
        <w:t xml:space="preserve">: </w:t>
      </w:r>
    </w:p>
    <w:p w14:paraId="3DEE0F23" w14:textId="2C39362B" w:rsidR="009C262F" w:rsidRDefault="00BD72CD" w:rsidP="00E11E08">
      <w:pPr>
        <w:rPr>
          <w:rFonts w:ascii="Times New Roman" w:hAnsi="Times New Roman"/>
          <w:bCs/>
          <w:sz w:val="24"/>
          <w:szCs w:val="24"/>
          <w:lang w:val="en-US"/>
        </w:rPr>
      </w:pPr>
      <w:r w:rsidRPr="00BD72CD">
        <w:rPr>
          <w:rFonts w:ascii="Times New Roman" w:hAnsi="Times New Roman"/>
          <w:bCs/>
          <w:sz w:val="24"/>
          <w:szCs w:val="24"/>
          <w:lang w:val="en-US"/>
        </w:rPr>
        <w:t xml:space="preserve">Students are to read </w:t>
      </w:r>
      <w:r w:rsidR="00880013">
        <w:rPr>
          <w:rFonts w:ascii="Times New Roman" w:hAnsi="Times New Roman"/>
          <w:bCs/>
          <w:sz w:val="24"/>
          <w:szCs w:val="24"/>
          <w:lang w:val="en-US"/>
        </w:rPr>
        <w:t xml:space="preserve">Chapter 1 of </w:t>
      </w:r>
      <w:r w:rsidR="00880013" w:rsidRPr="00880013">
        <w:rPr>
          <w:rFonts w:ascii="Times New Roman" w:hAnsi="Times New Roman"/>
          <w:bCs/>
          <w:sz w:val="24"/>
          <w:szCs w:val="24"/>
          <w:lang w:val="en-US"/>
        </w:rPr>
        <w:t>Paulo Freire</w:t>
      </w:r>
      <w:r w:rsidR="00880013">
        <w:rPr>
          <w:rFonts w:ascii="Times New Roman" w:hAnsi="Times New Roman"/>
          <w:bCs/>
          <w:sz w:val="24"/>
          <w:szCs w:val="24"/>
          <w:lang w:val="en-US"/>
        </w:rPr>
        <w:t xml:space="preserve">’s </w:t>
      </w:r>
      <w:r w:rsidR="00880013">
        <w:rPr>
          <w:rFonts w:ascii="Times New Roman" w:hAnsi="Times New Roman"/>
          <w:bCs/>
          <w:i/>
          <w:iCs/>
          <w:sz w:val="24"/>
          <w:szCs w:val="24"/>
          <w:lang w:val="en-US"/>
        </w:rPr>
        <w:t>Pedagogy of the Oppressed</w:t>
      </w:r>
      <w:r w:rsidRPr="00BD72CD">
        <w:rPr>
          <w:rFonts w:ascii="Times New Roman" w:hAnsi="Times New Roman"/>
          <w:bCs/>
          <w:sz w:val="24"/>
          <w:szCs w:val="24"/>
          <w:lang w:val="en-US"/>
        </w:rPr>
        <w:t xml:space="preserve"> and </w:t>
      </w:r>
      <w:r w:rsidR="009C262F">
        <w:rPr>
          <w:rFonts w:ascii="Times New Roman" w:hAnsi="Times New Roman"/>
          <w:bCs/>
          <w:sz w:val="24"/>
          <w:szCs w:val="24"/>
          <w:lang w:val="en-US"/>
        </w:rPr>
        <w:t xml:space="preserve">the “Rhodes Must Fall Mission Statement” authored by a student coalition at the University of Cape Town, South Africa, to </w:t>
      </w:r>
      <w:r w:rsidRPr="00BD72CD">
        <w:rPr>
          <w:rFonts w:ascii="Times New Roman" w:hAnsi="Times New Roman"/>
          <w:bCs/>
          <w:sz w:val="24"/>
          <w:szCs w:val="24"/>
          <w:lang w:val="en-US"/>
        </w:rPr>
        <w:t xml:space="preserve">write a </w:t>
      </w:r>
      <w:r w:rsidR="009C262F">
        <w:rPr>
          <w:rFonts w:ascii="Times New Roman" w:hAnsi="Times New Roman"/>
          <w:bCs/>
          <w:sz w:val="24"/>
          <w:szCs w:val="24"/>
          <w:lang w:val="en-US"/>
        </w:rPr>
        <w:t>1000</w:t>
      </w:r>
      <w:r w:rsidRPr="00BD72CD">
        <w:rPr>
          <w:rFonts w:ascii="Times New Roman" w:hAnsi="Times New Roman"/>
          <w:bCs/>
          <w:sz w:val="24"/>
          <w:szCs w:val="24"/>
          <w:lang w:val="en-US"/>
        </w:rPr>
        <w:t xml:space="preserve">-word reflection based on </w:t>
      </w:r>
      <w:r w:rsidR="00880013">
        <w:rPr>
          <w:rFonts w:ascii="Times New Roman" w:hAnsi="Times New Roman"/>
          <w:bCs/>
          <w:sz w:val="24"/>
          <w:szCs w:val="24"/>
          <w:lang w:val="en-US"/>
        </w:rPr>
        <w:t xml:space="preserve">direct engagement </w:t>
      </w:r>
      <w:r w:rsidRPr="00BD72CD">
        <w:rPr>
          <w:rFonts w:ascii="Times New Roman" w:hAnsi="Times New Roman"/>
          <w:bCs/>
          <w:sz w:val="24"/>
          <w:szCs w:val="24"/>
          <w:lang w:val="en-US"/>
        </w:rPr>
        <w:t xml:space="preserve">with the following questions: 1) </w:t>
      </w:r>
      <w:r>
        <w:rPr>
          <w:rFonts w:ascii="Times New Roman" w:hAnsi="Times New Roman"/>
          <w:bCs/>
          <w:sz w:val="24"/>
          <w:szCs w:val="24"/>
          <w:lang w:val="en-US"/>
        </w:rPr>
        <w:t xml:space="preserve">In what ways is </w:t>
      </w:r>
      <w:r w:rsidR="00880013">
        <w:rPr>
          <w:rFonts w:ascii="Times New Roman" w:hAnsi="Times New Roman"/>
          <w:bCs/>
          <w:sz w:val="24"/>
          <w:szCs w:val="24"/>
          <w:lang w:val="en-US"/>
        </w:rPr>
        <w:t>knowledge/education</w:t>
      </w:r>
      <w:r>
        <w:rPr>
          <w:rFonts w:ascii="Times New Roman" w:hAnsi="Times New Roman"/>
          <w:bCs/>
          <w:sz w:val="24"/>
          <w:szCs w:val="24"/>
          <w:lang w:val="en-US"/>
        </w:rPr>
        <w:t xml:space="preserve"> a site of struggle for justice?</w:t>
      </w:r>
      <w:r w:rsidRPr="00BD72CD">
        <w:rPr>
          <w:rFonts w:ascii="Times New Roman" w:hAnsi="Times New Roman"/>
          <w:bCs/>
          <w:sz w:val="24"/>
          <w:szCs w:val="24"/>
          <w:lang w:val="en-US"/>
        </w:rPr>
        <w:t xml:space="preserve"> 2) </w:t>
      </w:r>
      <w:r w:rsidR="00880013">
        <w:rPr>
          <w:rFonts w:ascii="Times New Roman" w:hAnsi="Times New Roman"/>
          <w:bCs/>
          <w:sz w:val="24"/>
          <w:szCs w:val="24"/>
          <w:lang w:val="en-US"/>
        </w:rPr>
        <w:t>What responsibilities do you have as a student</w:t>
      </w:r>
      <w:r w:rsidR="009C262F">
        <w:rPr>
          <w:rFonts w:ascii="Times New Roman" w:hAnsi="Times New Roman"/>
          <w:bCs/>
          <w:sz w:val="24"/>
          <w:szCs w:val="24"/>
          <w:lang w:val="en-US"/>
        </w:rPr>
        <w:t xml:space="preserve"> with the privilege of attending University to participate in these struggles? </w:t>
      </w:r>
    </w:p>
    <w:p w14:paraId="1E537543" w14:textId="22BEA004" w:rsidR="00BD72CD" w:rsidRPr="00880013" w:rsidRDefault="00BD72CD" w:rsidP="00E11E08">
      <w:pPr>
        <w:rPr>
          <w:rFonts w:ascii="Times New Roman" w:hAnsi="Times New Roman"/>
          <w:bCs/>
          <w:sz w:val="24"/>
          <w:szCs w:val="24"/>
        </w:rPr>
      </w:pPr>
      <w:r w:rsidRPr="00BD72CD">
        <w:rPr>
          <w:rFonts w:ascii="Times New Roman" w:hAnsi="Times New Roman"/>
          <w:bCs/>
          <w:sz w:val="24"/>
          <w:szCs w:val="24"/>
          <w:lang w:val="en-US"/>
        </w:rPr>
        <w:t>There are no additional sources required but student responses should contain a thesis statement</w:t>
      </w:r>
      <w:r w:rsidR="009C262F">
        <w:rPr>
          <w:rFonts w:ascii="Times New Roman" w:hAnsi="Times New Roman"/>
          <w:bCs/>
          <w:sz w:val="24"/>
          <w:szCs w:val="24"/>
          <w:lang w:val="en-US"/>
        </w:rPr>
        <w:t xml:space="preserve"> that clearly articulates an answer to the above two questions</w:t>
      </w:r>
      <w:r w:rsidRPr="00BD72CD">
        <w:rPr>
          <w:rFonts w:ascii="Times New Roman" w:hAnsi="Times New Roman"/>
          <w:bCs/>
          <w:sz w:val="24"/>
          <w:szCs w:val="24"/>
          <w:lang w:val="en-US"/>
        </w:rPr>
        <w:t>. This is not an exercise in summary</w:t>
      </w:r>
      <w:r w:rsidR="009C262F">
        <w:rPr>
          <w:rFonts w:ascii="Times New Roman" w:hAnsi="Times New Roman"/>
          <w:bCs/>
          <w:sz w:val="24"/>
          <w:szCs w:val="24"/>
          <w:lang w:val="en-US"/>
        </w:rPr>
        <w:t>.</w:t>
      </w:r>
      <w:r w:rsidRPr="00BD72CD">
        <w:rPr>
          <w:rFonts w:ascii="Times New Roman" w:hAnsi="Times New Roman"/>
          <w:bCs/>
          <w:sz w:val="24"/>
          <w:szCs w:val="24"/>
          <w:lang w:val="en-US"/>
        </w:rPr>
        <w:t xml:space="preserve"> Students are encouraged to be creative in their responses. The reading re</w:t>
      </w:r>
      <w:r w:rsidR="00527CDB">
        <w:rPr>
          <w:rFonts w:ascii="Times New Roman" w:hAnsi="Times New Roman"/>
          <w:bCs/>
          <w:sz w:val="24"/>
          <w:szCs w:val="24"/>
          <w:lang w:val="en-US"/>
        </w:rPr>
        <w:t>flection</w:t>
      </w:r>
      <w:r w:rsidRPr="00BD72CD">
        <w:rPr>
          <w:rFonts w:ascii="Times New Roman" w:hAnsi="Times New Roman"/>
          <w:bCs/>
          <w:sz w:val="24"/>
          <w:szCs w:val="24"/>
          <w:lang w:val="en-US"/>
        </w:rPr>
        <w:t xml:space="preserve"> is due via </w:t>
      </w:r>
      <w:r>
        <w:rPr>
          <w:rFonts w:ascii="Times New Roman" w:hAnsi="Times New Roman"/>
          <w:bCs/>
          <w:sz w:val="24"/>
          <w:szCs w:val="24"/>
          <w:lang w:val="en-US"/>
        </w:rPr>
        <w:t xml:space="preserve">Avenue2Learn </w:t>
      </w:r>
      <w:r w:rsidRPr="00BD72CD">
        <w:rPr>
          <w:rFonts w:ascii="Times New Roman" w:hAnsi="Times New Roman"/>
          <w:bCs/>
          <w:sz w:val="24"/>
          <w:szCs w:val="24"/>
          <w:lang w:val="en-US"/>
        </w:rPr>
        <w:t xml:space="preserve">on </w:t>
      </w:r>
      <w:r>
        <w:rPr>
          <w:rFonts w:ascii="Times New Roman" w:hAnsi="Times New Roman"/>
          <w:bCs/>
          <w:sz w:val="24"/>
          <w:szCs w:val="24"/>
          <w:lang w:val="en-US"/>
        </w:rPr>
        <w:t>January 3</w:t>
      </w:r>
      <w:r w:rsidR="009C0A5F">
        <w:rPr>
          <w:rFonts w:ascii="Times New Roman" w:hAnsi="Times New Roman"/>
          <w:bCs/>
          <w:sz w:val="24"/>
          <w:szCs w:val="24"/>
          <w:lang w:val="en-US"/>
        </w:rPr>
        <w:t>0</w:t>
      </w:r>
      <w:r w:rsidRPr="00BD72CD">
        <w:rPr>
          <w:rFonts w:ascii="Times New Roman" w:hAnsi="Times New Roman"/>
          <w:bCs/>
          <w:sz w:val="24"/>
          <w:szCs w:val="24"/>
          <w:lang w:val="en-US"/>
        </w:rPr>
        <w:t xml:space="preserve">, </w:t>
      </w:r>
      <w:proofErr w:type="gramStart"/>
      <w:r w:rsidRPr="00BD72CD">
        <w:rPr>
          <w:rFonts w:ascii="Times New Roman" w:hAnsi="Times New Roman"/>
          <w:bCs/>
          <w:sz w:val="24"/>
          <w:szCs w:val="24"/>
          <w:lang w:val="en-US"/>
        </w:rPr>
        <w:t>202</w:t>
      </w:r>
      <w:r w:rsidR="00DF1A0C">
        <w:rPr>
          <w:rFonts w:ascii="Times New Roman" w:hAnsi="Times New Roman"/>
          <w:bCs/>
          <w:sz w:val="24"/>
          <w:szCs w:val="24"/>
          <w:lang w:val="en-US"/>
        </w:rPr>
        <w:t>3</w:t>
      </w:r>
      <w:proofErr w:type="gramEnd"/>
      <w:r w:rsidRPr="00BD72CD">
        <w:rPr>
          <w:rFonts w:ascii="Times New Roman" w:hAnsi="Times New Roman"/>
          <w:bCs/>
          <w:sz w:val="24"/>
          <w:szCs w:val="24"/>
          <w:lang w:val="en-US"/>
        </w:rPr>
        <w:t xml:space="preserve"> and is worth 20% of the overall grade.</w:t>
      </w:r>
    </w:p>
    <w:p w14:paraId="5C85991B" w14:textId="77777777" w:rsidR="008B461E" w:rsidRDefault="003448EB" w:rsidP="008B461E">
      <w:pPr>
        <w:pStyle w:val="Heading2"/>
      </w:pPr>
      <w:r>
        <w:t>Research Statement and Annotated Bibliography</w:t>
      </w:r>
      <w:r w:rsidR="00522653" w:rsidRPr="002C317E">
        <w:t>:</w:t>
      </w:r>
    </w:p>
    <w:p w14:paraId="12AC9DDC" w14:textId="1B73A2CB" w:rsidR="00E11E08" w:rsidRPr="002C317E" w:rsidRDefault="004B2C2E" w:rsidP="00E11E08">
      <w:pPr>
        <w:rPr>
          <w:rFonts w:ascii="Times New Roman" w:hAnsi="Times New Roman"/>
          <w:bCs/>
          <w:sz w:val="24"/>
          <w:szCs w:val="24"/>
        </w:rPr>
      </w:pPr>
      <w:r w:rsidRPr="004B2C2E">
        <w:rPr>
          <w:rFonts w:ascii="Times New Roman" w:hAnsi="Times New Roman"/>
          <w:bCs/>
          <w:sz w:val="24"/>
          <w:szCs w:val="24"/>
          <w:lang w:val="en-US"/>
        </w:rPr>
        <w:t>Leading to the final assignment and given the complexity and importance of sources, students are to provide a 4-5 sentence research statement, and an annotated bibliography of 6 peer reviewed academic sources. The instructor will circulate a list of possible topics in advance. Each annotated entry must be 2-3 sentences long. They are not summaries, but instead must explain how you will use the source.</w:t>
      </w:r>
      <w:r w:rsidR="00DF1A0C">
        <w:rPr>
          <w:rFonts w:ascii="Times New Roman" w:hAnsi="Times New Roman"/>
          <w:bCs/>
          <w:sz w:val="24"/>
          <w:szCs w:val="24"/>
          <w:lang w:val="en-US"/>
        </w:rPr>
        <w:t xml:space="preserve"> A list of research starting points will be circulated in advance of the due date.</w:t>
      </w:r>
      <w:r w:rsidRPr="004B2C2E">
        <w:rPr>
          <w:rFonts w:ascii="Times New Roman" w:hAnsi="Times New Roman"/>
          <w:bCs/>
          <w:sz w:val="24"/>
          <w:szCs w:val="24"/>
          <w:lang w:val="en-US"/>
        </w:rPr>
        <w:t xml:space="preserve"> </w:t>
      </w:r>
      <w:r w:rsidR="00DF1A0C">
        <w:rPr>
          <w:rFonts w:ascii="Times New Roman" w:hAnsi="Times New Roman"/>
          <w:bCs/>
          <w:sz w:val="24"/>
          <w:szCs w:val="24"/>
          <w:lang w:val="en-US"/>
        </w:rPr>
        <w:t xml:space="preserve">This assignment </w:t>
      </w:r>
      <w:r w:rsidRPr="004B2C2E">
        <w:rPr>
          <w:rFonts w:ascii="Times New Roman" w:hAnsi="Times New Roman"/>
          <w:bCs/>
          <w:sz w:val="24"/>
          <w:szCs w:val="24"/>
          <w:lang w:val="en-US"/>
        </w:rPr>
        <w:t xml:space="preserve">is to be uploaded on </w:t>
      </w:r>
      <w:r w:rsidR="00DF1A0C">
        <w:rPr>
          <w:rFonts w:ascii="Times New Roman" w:hAnsi="Times New Roman"/>
          <w:bCs/>
          <w:sz w:val="24"/>
          <w:szCs w:val="24"/>
          <w:lang w:val="en-US"/>
        </w:rPr>
        <w:t>Avenue2Learn</w:t>
      </w:r>
      <w:r w:rsidRPr="004B2C2E">
        <w:rPr>
          <w:rFonts w:ascii="Times New Roman" w:hAnsi="Times New Roman"/>
          <w:bCs/>
          <w:sz w:val="24"/>
          <w:szCs w:val="24"/>
          <w:lang w:val="en-US"/>
        </w:rPr>
        <w:t xml:space="preserve"> by </w:t>
      </w:r>
      <w:r w:rsidR="00430641">
        <w:rPr>
          <w:rFonts w:ascii="Times New Roman" w:hAnsi="Times New Roman"/>
          <w:bCs/>
          <w:sz w:val="24"/>
          <w:szCs w:val="24"/>
          <w:lang w:val="en-US"/>
        </w:rPr>
        <w:t>March 2</w:t>
      </w:r>
      <w:r w:rsidRPr="004B2C2E">
        <w:rPr>
          <w:rFonts w:ascii="Times New Roman" w:hAnsi="Times New Roman"/>
          <w:bCs/>
          <w:sz w:val="24"/>
          <w:szCs w:val="24"/>
          <w:lang w:val="en-US"/>
        </w:rPr>
        <w:t xml:space="preserve">, </w:t>
      </w:r>
      <w:proofErr w:type="gramStart"/>
      <w:r w:rsidRPr="004B2C2E">
        <w:rPr>
          <w:rFonts w:ascii="Times New Roman" w:hAnsi="Times New Roman"/>
          <w:bCs/>
          <w:sz w:val="24"/>
          <w:szCs w:val="24"/>
          <w:lang w:val="en-US"/>
        </w:rPr>
        <w:t>202</w:t>
      </w:r>
      <w:r w:rsidR="00DF1A0C">
        <w:rPr>
          <w:rFonts w:ascii="Times New Roman" w:hAnsi="Times New Roman"/>
          <w:bCs/>
          <w:sz w:val="24"/>
          <w:szCs w:val="24"/>
          <w:lang w:val="en-US"/>
        </w:rPr>
        <w:t>3</w:t>
      </w:r>
      <w:proofErr w:type="gramEnd"/>
      <w:r w:rsidRPr="004B2C2E">
        <w:rPr>
          <w:rFonts w:ascii="Times New Roman" w:hAnsi="Times New Roman"/>
          <w:bCs/>
          <w:sz w:val="24"/>
          <w:szCs w:val="24"/>
          <w:lang w:val="en-US"/>
        </w:rPr>
        <w:t xml:space="preserve"> and is worth 25% of the overall grade.</w:t>
      </w:r>
    </w:p>
    <w:p w14:paraId="07CE4DE5" w14:textId="24D2E8F7" w:rsidR="008B461E" w:rsidRDefault="003448EB" w:rsidP="008B461E">
      <w:pPr>
        <w:pStyle w:val="Heading2"/>
      </w:pPr>
      <w:r>
        <w:t xml:space="preserve">Final </w:t>
      </w:r>
      <w:r w:rsidR="00F747BA">
        <w:t>Assignment</w:t>
      </w:r>
      <w:r>
        <w:t xml:space="preserve">: </w:t>
      </w:r>
    </w:p>
    <w:p w14:paraId="795A679A" w14:textId="7C92BFBE" w:rsidR="00B53004" w:rsidRDefault="003448EB" w:rsidP="00731AC1">
      <w:pPr>
        <w:rPr>
          <w:rFonts w:ascii="Times New Roman" w:hAnsi="Times New Roman"/>
          <w:bCs/>
          <w:sz w:val="24"/>
          <w:szCs w:val="24"/>
          <w:lang w:val="en-US"/>
        </w:rPr>
      </w:pPr>
      <w:r w:rsidRPr="003448EB">
        <w:rPr>
          <w:rFonts w:ascii="Times New Roman" w:hAnsi="Times New Roman"/>
          <w:bCs/>
          <w:sz w:val="24"/>
          <w:szCs w:val="24"/>
          <w:lang w:val="en-US"/>
        </w:rPr>
        <w:t xml:space="preserve">Building from the research statement and annotated bibliography assignment, students are to </w:t>
      </w:r>
      <w:r w:rsidR="00281428">
        <w:rPr>
          <w:rFonts w:ascii="Times New Roman" w:hAnsi="Times New Roman"/>
          <w:bCs/>
          <w:sz w:val="24"/>
          <w:szCs w:val="24"/>
          <w:lang w:val="en-US"/>
        </w:rPr>
        <w:t>translate</w:t>
      </w:r>
      <w:r w:rsidRPr="003448EB">
        <w:rPr>
          <w:rFonts w:ascii="Times New Roman" w:hAnsi="Times New Roman"/>
          <w:bCs/>
          <w:sz w:val="24"/>
          <w:szCs w:val="24"/>
          <w:lang w:val="en-US"/>
        </w:rPr>
        <w:t xml:space="preserve"> their research through a research paper</w:t>
      </w:r>
      <w:r w:rsidR="00281428">
        <w:rPr>
          <w:rFonts w:ascii="Times New Roman" w:hAnsi="Times New Roman"/>
          <w:bCs/>
          <w:sz w:val="24"/>
          <w:szCs w:val="24"/>
          <w:lang w:val="en-US"/>
        </w:rPr>
        <w:t xml:space="preserve">, a </w:t>
      </w:r>
      <w:r w:rsidR="00DF1A0C">
        <w:rPr>
          <w:rFonts w:ascii="Times New Roman" w:hAnsi="Times New Roman"/>
          <w:bCs/>
          <w:sz w:val="24"/>
          <w:szCs w:val="24"/>
          <w:lang w:val="en-US"/>
        </w:rPr>
        <w:t>Participedia.net case study publication</w:t>
      </w:r>
      <w:r w:rsidR="00281428">
        <w:rPr>
          <w:rFonts w:ascii="Times New Roman" w:hAnsi="Times New Roman"/>
          <w:bCs/>
          <w:sz w:val="24"/>
          <w:szCs w:val="24"/>
          <w:lang w:val="en-US"/>
        </w:rPr>
        <w:t>, a social media campaign, podcast, or website</w:t>
      </w:r>
      <w:r w:rsidRPr="003448EB">
        <w:rPr>
          <w:rFonts w:ascii="Times New Roman" w:hAnsi="Times New Roman"/>
          <w:bCs/>
          <w:sz w:val="24"/>
          <w:szCs w:val="24"/>
          <w:lang w:val="en-US"/>
        </w:rPr>
        <w:t xml:space="preserve">. Instructions, examples, and overall tips will be </w:t>
      </w:r>
      <w:r w:rsidRPr="003448EB">
        <w:rPr>
          <w:rFonts w:ascii="Times New Roman" w:hAnsi="Times New Roman"/>
          <w:bCs/>
          <w:sz w:val="24"/>
          <w:szCs w:val="24"/>
          <w:lang w:val="en-US"/>
        </w:rPr>
        <w:lastRenderedPageBreak/>
        <w:t xml:space="preserve">provided. The final assignment is to be uploaded to </w:t>
      </w:r>
      <w:r>
        <w:rPr>
          <w:rFonts w:ascii="Times New Roman" w:hAnsi="Times New Roman"/>
          <w:bCs/>
          <w:sz w:val="24"/>
          <w:szCs w:val="24"/>
          <w:lang w:val="en-US"/>
        </w:rPr>
        <w:t>Avenue2Learn</w:t>
      </w:r>
      <w:r w:rsidRPr="003448EB">
        <w:rPr>
          <w:rFonts w:ascii="Times New Roman" w:hAnsi="Times New Roman"/>
          <w:bCs/>
          <w:sz w:val="24"/>
          <w:szCs w:val="24"/>
          <w:lang w:val="en-US"/>
        </w:rPr>
        <w:t xml:space="preserve"> by </w:t>
      </w:r>
      <w:r w:rsidR="00DF1A0C">
        <w:rPr>
          <w:rFonts w:ascii="Times New Roman" w:hAnsi="Times New Roman"/>
          <w:bCs/>
          <w:sz w:val="24"/>
          <w:szCs w:val="24"/>
          <w:lang w:val="en-US"/>
        </w:rPr>
        <w:t xml:space="preserve">April </w:t>
      </w:r>
      <w:r w:rsidR="00D27A53">
        <w:rPr>
          <w:rFonts w:ascii="Times New Roman" w:hAnsi="Times New Roman"/>
          <w:bCs/>
          <w:sz w:val="24"/>
          <w:szCs w:val="24"/>
          <w:lang w:val="en-US"/>
        </w:rPr>
        <w:t>4</w:t>
      </w:r>
      <w:r w:rsidRPr="003448EB">
        <w:rPr>
          <w:rFonts w:ascii="Times New Roman" w:hAnsi="Times New Roman"/>
          <w:bCs/>
          <w:sz w:val="24"/>
          <w:szCs w:val="24"/>
          <w:lang w:val="en-US"/>
        </w:rPr>
        <w:t>, 2022.  The assignment is worth 25% of the overall grade.</w:t>
      </w:r>
    </w:p>
    <w:p w14:paraId="520076CA" w14:textId="790CC123" w:rsidR="00731AC1" w:rsidRPr="00B53004" w:rsidRDefault="00731AC1" w:rsidP="00553288">
      <w:pPr>
        <w:pStyle w:val="Heading2"/>
        <w:rPr>
          <w:bCs/>
          <w:lang w:val="en-US"/>
        </w:rPr>
      </w:pPr>
      <w:r w:rsidRPr="002C317E">
        <w:t>Policy on Missed Work, Extensions, and Late Penalties</w:t>
      </w:r>
    </w:p>
    <w:p w14:paraId="3E083750" w14:textId="77777777" w:rsidR="00557000" w:rsidRPr="00557000" w:rsidRDefault="00557000" w:rsidP="00557000">
      <w:pPr>
        <w:rPr>
          <w:rFonts w:ascii="Times New Roman" w:hAnsi="Times New Roman"/>
          <w:sz w:val="24"/>
          <w:szCs w:val="24"/>
          <w:lang w:val="en-US"/>
        </w:rPr>
      </w:pPr>
      <w:r w:rsidRPr="00557000">
        <w:rPr>
          <w:rFonts w:ascii="Times New Roman" w:hAnsi="Times New Roman"/>
          <w:sz w:val="24"/>
          <w:szCs w:val="24"/>
          <w:lang w:val="en-US"/>
        </w:rPr>
        <w:t>Written assignments for this course are submitted electronically through the drop box on Avenue2Learn. An assignment is considered late if it is not submitted online by 11:59 pm on the due date. Late assignments (</w:t>
      </w:r>
      <w:proofErr w:type="gramStart"/>
      <w:r w:rsidRPr="00557000">
        <w:rPr>
          <w:rFonts w:ascii="Times New Roman" w:hAnsi="Times New Roman"/>
          <w:sz w:val="24"/>
          <w:szCs w:val="24"/>
          <w:lang w:val="en-US"/>
        </w:rPr>
        <w:t>i.e.</w:t>
      </w:r>
      <w:proofErr w:type="gramEnd"/>
      <w:r w:rsidRPr="00557000">
        <w:rPr>
          <w:rFonts w:ascii="Times New Roman" w:hAnsi="Times New Roman"/>
          <w:sz w:val="24"/>
          <w:szCs w:val="24"/>
          <w:lang w:val="en-US"/>
        </w:rPr>
        <w:t xml:space="preserve"> assignments in which no extension was ever requested or extension deadline was not met without any communication with the instructor to indicate an emergency) are penalized at the rate of 3% per day. Ask for an extension if you think you may be late!</w:t>
      </w:r>
    </w:p>
    <w:p w14:paraId="2B563F58" w14:textId="49D22ABC" w:rsidR="00C53D5E" w:rsidRDefault="00731AC1" w:rsidP="00C53D5E">
      <w:pPr>
        <w:rPr>
          <w:rFonts w:ascii="Times New Roman" w:hAnsi="Times New Roman"/>
          <w:sz w:val="24"/>
          <w:szCs w:val="24"/>
        </w:rPr>
      </w:pPr>
      <w:r w:rsidRPr="002C317E">
        <w:rPr>
          <w:rFonts w:ascii="Times New Roman" w:hAnsi="Times New Roman"/>
          <w:sz w:val="24"/>
          <w:szCs w:val="24"/>
        </w:rPr>
        <w:t>All MSAF requests will receive the same extension: exactly 3 days (72 hours) from the original deadline for the assignment. MSAFs should be directed to the instructor.</w:t>
      </w:r>
      <w:r w:rsidR="00557000">
        <w:rPr>
          <w:rFonts w:ascii="Times New Roman" w:hAnsi="Times New Roman"/>
          <w:sz w:val="24"/>
          <w:szCs w:val="24"/>
        </w:rPr>
        <w:t xml:space="preserve"> MSAFs and extensions cannot </w:t>
      </w:r>
      <w:r w:rsidR="00795C0E">
        <w:rPr>
          <w:rFonts w:ascii="Times New Roman" w:hAnsi="Times New Roman"/>
          <w:sz w:val="24"/>
          <w:szCs w:val="24"/>
        </w:rPr>
        <w:t>be granted for the final assignment.</w:t>
      </w:r>
    </w:p>
    <w:p w14:paraId="07AB1851" w14:textId="77777777" w:rsidR="00795C0E" w:rsidRPr="00795C0E" w:rsidRDefault="00795C0E" w:rsidP="00553288">
      <w:pPr>
        <w:pStyle w:val="Heading2"/>
        <w:rPr>
          <w:lang w:val="en-US"/>
        </w:rPr>
      </w:pPr>
      <w:r w:rsidRPr="00795C0E">
        <w:rPr>
          <w:lang w:val="en-US"/>
        </w:rPr>
        <w:t>Extensions</w:t>
      </w:r>
    </w:p>
    <w:p w14:paraId="49D09C3D" w14:textId="77777777" w:rsidR="00795C0E" w:rsidRPr="00795C0E" w:rsidRDefault="00795C0E" w:rsidP="00795C0E">
      <w:pPr>
        <w:rPr>
          <w:rFonts w:ascii="Times New Roman" w:hAnsi="Times New Roman"/>
          <w:sz w:val="24"/>
          <w:szCs w:val="24"/>
          <w:lang w:val="en-US"/>
        </w:rPr>
      </w:pPr>
      <w:r w:rsidRPr="00795C0E">
        <w:rPr>
          <w:rFonts w:ascii="Times New Roman" w:hAnsi="Times New Roman"/>
          <w:sz w:val="24"/>
          <w:szCs w:val="24"/>
          <w:lang w:val="en-US"/>
        </w:rPr>
        <w:t>The instructor recognizes that students juggle multiple responsibilities and may need an extension for an assignment. Therefore, the instructor will grant a “no questions asked” one week extension for any assignment besides the final assignment.</w:t>
      </w:r>
    </w:p>
    <w:p w14:paraId="6306AE91" w14:textId="77777777" w:rsidR="00795C0E" w:rsidRPr="00795C0E" w:rsidRDefault="00795C0E" w:rsidP="00795C0E">
      <w:pPr>
        <w:rPr>
          <w:rFonts w:ascii="Times New Roman" w:hAnsi="Times New Roman"/>
          <w:sz w:val="24"/>
          <w:szCs w:val="24"/>
          <w:lang w:val="en-US"/>
        </w:rPr>
      </w:pPr>
      <w:r w:rsidRPr="00795C0E">
        <w:rPr>
          <w:rFonts w:ascii="Times New Roman" w:hAnsi="Times New Roman"/>
          <w:sz w:val="24"/>
          <w:szCs w:val="24"/>
          <w:lang w:val="en-US"/>
        </w:rPr>
        <w:t>Please ask the instructor for an extension over e-mail. (If requested during an office hour, please send a follow-up email so the instructor has a record.)</w:t>
      </w:r>
    </w:p>
    <w:p w14:paraId="1263EBC9" w14:textId="77777777" w:rsidR="00795C0E" w:rsidRPr="00795C0E" w:rsidRDefault="00795C0E" w:rsidP="00795C0E">
      <w:pPr>
        <w:rPr>
          <w:rFonts w:ascii="Times New Roman" w:hAnsi="Times New Roman"/>
          <w:sz w:val="24"/>
          <w:szCs w:val="24"/>
          <w:lang w:val="en-US"/>
        </w:rPr>
      </w:pPr>
      <w:r w:rsidRPr="00795C0E">
        <w:rPr>
          <w:rFonts w:ascii="Times New Roman" w:hAnsi="Times New Roman"/>
          <w:sz w:val="24"/>
          <w:szCs w:val="24"/>
          <w:lang w:val="en-US"/>
        </w:rPr>
        <w:t>If a student seeks an extension on an assignment very close to the original deadline, the instructor may ask to meet with them to discuss ways to ensure they can meet the requested extension and keep up with the rest of the coursework.</w:t>
      </w:r>
    </w:p>
    <w:p w14:paraId="1EBE5AB8" w14:textId="6171425F" w:rsidR="00795C0E" w:rsidRPr="00795C0E" w:rsidRDefault="00795C0E" w:rsidP="00C53D5E">
      <w:pPr>
        <w:rPr>
          <w:rFonts w:ascii="Times New Roman" w:hAnsi="Times New Roman"/>
          <w:sz w:val="24"/>
          <w:szCs w:val="24"/>
          <w:lang w:val="en-US"/>
        </w:rPr>
      </w:pPr>
      <w:r w:rsidRPr="00795C0E">
        <w:rPr>
          <w:rFonts w:ascii="Times New Roman" w:hAnsi="Times New Roman"/>
          <w:sz w:val="24"/>
          <w:szCs w:val="24"/>
          <w:lang w:val="en-US"/>
        </w:rPr>
        <w:t>Please note that assignments with extensions will not be guaranteed any significant written feedback.</w:t>
      </w:r>
    </w:p>
    <w:p w14:paraId="6284EC8C" w14:textId="77777777" w:rsidR="00795C0E" w:rsidRPr="00795C0E" w:rsidRDefault="00795C0E" w:rsidP="00795C0E">
      <w:pPr>
        <w:rPr>
          <w:rFonts w:ascii="Times New Roman" w:hAnsi="Times New Roman"/>
          <w:b/>
          <w:sz w:val="24"/>
          <w:szCs w:val="24"/>
          <w:lang w:val="en-US"/>
        </w:rPr>
      </w:pPr>
      <w:r w:rsidRPr="00795C0E">
        <w:rPr>
          <w:rFonts w:ascii="Times New Roman" w:hAnsi="Times New Roman"/>
          <w:b/>
          <w:bCs/>
          <w:sz w:val="24"/>
          <w:szCs w:val="24"/>
          <w:lang w:val="en-US"/>
        </w:rPr>
        <w:t>University Policies Intellectual Property of the instructor</w:t>
      </w:r>
    </w:p>
    <w:p w14:paraId="20739A84" w14:textId="6C3626A7" w:rsidR="00795C0E" w:rsidRPr="00795C0E" w:rsidRDefault="00795C0E" w:rsidP="00795C0E">
      <w:pPr>
        <w:rPr>
          <w:rFonts w:ascii="Times New Roman" w:hAnsi="Times New Roman"/>
          <w:bCs/>
          <w:sz w:val="24"/>
          <w:szCs w:val="24"/>
          <w:lang w:val="en-US"/>
        </w:rPr>
      </w:pPr>
      <w:r w:rsidRPr="00795C0E">
        <w:rPr>
          <w:rFonts w:ascii="Times New Roman" w:hAnsi="Times New Roman"/>
          <w:bCs/>
          <w:sz w:val="24"/>
          <w:szCs w:val="24"/>
          <w:lang w:val="en-US"/>
        </w:rPr>
        <w:t xml:space="preserve">The educational materials developed for this course, including, but not limited to, lecture notes and slides, handout materials, examinations and assignments, and any materials posted to Avenue2Learn, are the intellectual property of the course instructor. These materials have been developed for student use only and they are not intended for wider dissemination and/or communication outside of a given course. Posting or providing unauthorized audio, video, or textual material of lecture content to third-party websites violates an instructor’s intellectual property rights, and the Canadian Copyright Act. Recording lectures in any way is prohibited in this course unless specific permission has been granted by the instructor. Failure to follow these instructions may be in contravention of the university’s Student Non-Academic Code of Conduct and/or Code of Academic </w:t>
      </w:r>
      <w:r w:rsidR="00B06527" w:rsidRPr="00795C0E">
        <w:rPr>
          <w:rFonts w:ascii="Times New Roman" w:hAnsi="Times New Roman"/>
          <w:bCs/>
          <w:sz w:val="24"/>
          <w:szCs w:val="24"/>
          <w:lang w:val="en-US"/>
        </w:rPr>
        <w:t>Conduct and</w:t>
      </w:r>
      <w:r w:rsidRPr="00795C0E">
        <w:rPr>
          <w:rFonts w:ascii="Times New Roman" w:hAnsi="Times New Roman"/>
          <w:bCs/>
          <w:sz w:val="24"/>
          <w:szCs w:val="24"/>
          <w:lang w:val="en-US"/>
        </w:rPr>
        <w:t xml:space="preserve"> will result in appropriate penalties. Participation in this course constitutes an agreement by all parties to abide by the relevant University Policies, and to respect the intellectual property of others during and after their association with McMaster University</w:t>
      </w:r>
      <w:r w:rsidRPr="00795C0E">
        <w:rPr>
          <w:rFonts w:ascii="Times New Roman" w:hAnsi="Times New Roman"/>
          <w:bCs/>
          <w:i/>
          <w:sz w:val="24"/>
          <w:szCs w:val="24"/>
          <w:lang w:val="en-US"/>
        </w:rPr>
        <w:t>.</w:t>
      </w:r>
    </w:p>
    <w:p w14:paraId="1D6F7322" w14:textId="77777777" w:rsidR="007C168B" w:rsidRDefault="007C168B" w:rsidP="00B06527">
      <w:pPr>
        <w:rPr>
          <w:rFonts w:ascii="Times New Roman" w:hAnsi="Times New Roman"/>
          <w:b/>
          <w:bCs/>
          <w:sz w:val="24"/>
          <w:szCs w:val="24"/>
        </w:rPr>
      </w:pPr>
    </w:p>
    <w:p w14:paraId="5F7A5953" w14:textId="77777777" w:rsidR="007C168B" w:rsidRPr="007C168B" w:rsidRDefault="007C168B" w:rsidP="007C168B">
      <w:pPr>
        <w:pStyle w:val="Heading2"/>
      </w:pPr>
      <w:r w:rsidRPr="007C168B">
        <w:lastRenderedPageBreak/>
        <w:t>SENATE-APPROVED ADVISORY STATEMENTS</w:t>
      </w:r>
    </w:p>
    <w:p w14:paraId="62D91293" w14:textId="11A20DA0" w:rsidR="007C168B" w:rsidRPr="007C168B" w:rsidRDefault="007C168B" w:rsidP="007C168B">
      <w:pPr>
        <w:pStyle w:val="Heading2"/>
        <w:rPr>
          <w:rStyle w:val="Heading2Char"/>
          <w:b/>
        </w:rPr>
      </w:pPr>
      <w:r w:rsidRPr="007C168B">
        <w:rPr>
          <w:rStyle w:val="Heading2Char"/>
          <w:b/>
        </w:rPr>
        <w:t>ACADEMIC INTEGRITY</w:t>
      </w:r>
    </w:p>
    <w:p w14:paraId="73C1B9BD" w14:textId="3CAA8DDC" w:rsidR="007C168B" w:rsidRPr="007C168B" w:rsidRDefault="007C168B" w:rsidP="007C168B">
      <w:pPr>
        <w:rPr>
          <w:rFonts w:ascii="Times New Roman" w:hAnsi="Times New Roman"/>
          <w:sz w:val="24"/>
          <w:szCs w:val="24"/>
        </w:rPr>
      </w:pPr>
      <w:r w:rsidRPr="007C168B">
        <w:rPr>
          <w:rFonts w:ascii="Times New Roman" w:hAnsi="Times New Roman"/>
          <w:sz w:val="24"/>
          <w:szCs w:val="24"/>
        </w:rPr>
        <w:t xml:space="preserve">You are expected to exhibit honesty and use ethical behaviour in all aspects of the learning process. Academic credentials you earn are rooted in principles of honesty and academic integrity. </w:t>
      </w:r>
      <w:r w:rsidRPr="007C168B">
        <w:rPr>
          <w:rFonts w:ascii="Times New Roman" w:hAnsi="Times New Roman"/>
          <w:b/>
          <w:bCs/>
          <w:sz w:val="24"/>
          <w:szCs w:val="24"/>
        </w:rPr>
        <w:t>It is your responsibility to understand what constitutes academic dishonesty.</w:t>
      </w:r>
    </w:p>
    <w:p w14:paraId="69FF79C6" w14:textId="77777777" w:rsidR="007C168B" w:rsidRPr="007C168B" w:rsidRDefault="007C168B" w:rsidP="007C168B">
      <w:pPr>
        <w:rPr>
          <w:rFonts w:ascii="Times New Roman" w:hAnsi="Times New Roman"/>
          <w:sz w:val="24"/>
          <w:szCs w:val="24"/>
        </w:rPr>
      </w:pPr>
      <w:r w:rsidRPr="007C168B">
        <w:rPr>
          <w:rFonts w:ascii="Times New Roman" w:hAnsi="Times New Roman"/>
          <w:sz w:val="24"/>
          <w:szCs w:val="24"/>
        </w:rPr>
        <w:t xml:space="preserve">Academic dishonesty is to knowingly act or fail to act in a way that results or could result in unearned academic credit or advantage. This behaviour can result in serious consequences, </w:t>
      </w:r>
      <w:proofErr w:type="gramStart"/>
      <w:r w:rsidRPr="007C168B">
        <w:rPr>
          <w:rFonts w:ascii="Times New Roman" w:hAnsi="Times New Roman"/>
          <w:sz w:val="24"/>
          <w:szCs w:val="24"/>
        </w:rPr>
        <w:t>e.g.</w:t>
      </w:r>
      <w:proofErr w:type="gramEnd"/>
      <w:r w:rsidRPr="007C168B">
        <w:rPr>
          <w:rFonts w:ascii="Times New Roman" w:hAnsi="Times New Roman"/>
          <w:sz w:val="24"/>
          <w:szCs w:val="24"/>
        </w:rPr>
        <w:t xml:space="preserve"> the grade of zero on an assignment, loss of credit with a notation on the transcript (notation reads: “Grade of F assigned for academic dishonesty”), and/or suspension or expulsion from the university. For information on the various types of academic dishonesty please refer to the </w:t>
      </w:r>
      <w:hyperlink r:id="rId9" w:history="1">
        <w:r w:rsidRPr="007C168B">
          <w:rPr>
            <w:rStyle w:val="Hyperlink"/>
            <w:rFonts w:ascii="Times New Roman" w:hAnsi="Times New Roman"/>
            <w:i/>
            <w:iCs/>
            <w:sz w:val="24"/>
            <w:szCs w:val="24"/>
          </w:rPr>
          <w:t>Academic Integrity Policy</w:t>
        </w:r>
      </w:hyperlink>
      <w:r w:rsidRPr="007C168B">
        <w:rPr>
          <w:rFonts w:ascii="Times New Roman" w:hAnsi="Times New Roman"/>
          <w:i/>
          <w:iCs/>
          <w:sz w:val="24"/>
          <w:szCs w:val="24"/>
        </w:rPr>
        <w:t>,</w:t>
      </w:r>
      <w:r w:rsidRPr="007C168B">
        <w:rPr>
          <w:rFonts w:ascii="Times New Roman" w:hAnsi="Times New Roman"/>
          <w:sz w:val="24"/>
          <w:szCs w:val="24"/>
        </w:rPr>
        <w:t xml:space="preserve"> located at </w:t>
      </w:r>
      <w:hyperlink r:id="rId10" w:history="1">
        <w:r w:rsidRPr="007C168B">
          <w:rPr>
            <w:rStyle w:val="Hyperlink"/>
            <w:rFonts w:ascii="Times New Roman" w:hAnsi="Times New Roman"/>
            <w:sz w:val="24"/>
            <w:szCs w:val="24"/>
          </w:rPr>
          <w:t>https://secretariat.mcmaster.ca/university-policies-procedures- guidelines/</w:t>
        </w:r>
      </w:hyperlink>
      <w:r w:rsidRPr="007C168B">
        <w:rPr>
          <w:rFonts w:ascii="Times New Roman" w:hAnsi="Times New Roman"/>
          <w:sz w:val="24"/>
          <w:szCs w:val="24"/>
        </w:rPr>
        <w:t>.</w:t>
      </w:r>
    </w:p>
    <w:p w14:paraId="08EF9359" w14:textId="77777777" w:rsidR="007C168B" w:rsidRPr="007C168B" w:rsidRDefault="007C168B" w:rsidP="007C168B">
      <w:pPr>
        <w:spacing w:after="0" w:line="240" w:lineRule="auto"/>
        <w:rPr>
          <w:rFonts w:ascii="Times New Roman" w:hAnsi="Times New Roman"/>
          <w:sz w:val="24"/>
          <w:szCs w:val="24"/>
        </w:rPr>
      </w:pPr>
      <w:r w:rsidRPr="007C168B">
        <w:rPr>
          <w:rFonts w:ascii="Times New Roman" w:hAnsi="Times New Roman"/>
          <w:sz w:val="24"/>
          <w:szCs w:val="24"/>
        </w:rPr>
        <w:t>The following illustrates only three forms of academic dishonesty:</w:t>
      </w:r>
    </w:p>
    <w:p w14:paraId="69F47ED1" w14:textId="77777777" w:rsidR="007C168B" w:rsidRPr="007C168B" w:rsidRDefault="007C168B" w:rsidP="007C168B">
      <w:pPr>
        <w:pStyle w:val="ListParagraph"/>
        <w:numPr>
          <w:ilvl w:val="0"/>
          <w:numId w:val="24"/>
        </w:numPr>
        <w:spacing w:after="0" w:line="240" w:lineRule="auto"/>
        <w:rPr>
          <w:rFonts w:ascii="Times New Roman" w:hAnsi="Times New Roman"/>
          <w:sz w:val="24"/>
          <w:szCs w:val="24"/>
        </w:rPr>
      </w:pPr>
      <w:r w:rsidRPr="007C168B">
        <w:rPr>
          <w:rFonts w:ascii="Times New Roman" w:hAnsi="Times New Roman"/>
          <w:sz w:val="24"/>
          <w:szCs w:val="24"/>
        </w:rPr>
        <w:t xml:space="preserve">plagiarism, </w:t>
      </w:r>
      <w:proofErr w:type="gramStart"/>
      <w:r w:rsidRPr="007C168B">
        <w:rPr>
          <w:rFonts w:ascii="Times New Roman" w:hAnsi="Times New Roman"/>
          <w:sz w:val="24"/>
          <w:szCs w:val="24"/>
        </w:rPr>
        <w:t>e.g.</w:t>
      </w:r>
      <w:proofErr w:type="gramEnd"/>
      <w:r w:rsidRPr="007C168B">
        <w:rPr>
          <w:rFonts w:ascii="Times New Roman" w:hAnsi="Times New Roman"/>
          <w:sz w:val="24"/>
          <w:szCs w:val="24"/>
        </w:rPr>
        <w:t xml:space="preserve"> the submission of work that is not one’s own or for which other credit has been obtained.</w:t>
      </w:r>
    </w:p>
    <w:p w14:paraId="63B20EAF" w14:textId="77777777" w:rsidR="007C168B" w:rsidRPr="007C168B" w:rsidRDefault="007C168B" w:rsidP="007C168B">
      <w:pPr>
        <w:pStyle w:val="ListParagraph"/>
        <w:numPr>
          <w:ilvl w:val="0"/>
          <w:numId w:val="24"/>
        </w:numPr>
        <w:spacing w:after="0" w:line="240" w:lineRule="auto"/>
        <w:rPr>
          <w:rFonts w:ascii="Times New Roman" w:hAnsi="Times New Roman"/>
          <w:sz w:val="24"/>
          <w:szCs w:val="24"/>
        </w:rPr>
      </w:pPr>
      <w:r w:rsidRPr="007C168B">
        <w:rPr>
          <w:rFonts w:ascii="Times New Roman" w:hAnsi="Times New Roman"/>
          <w:sz w:val="24"/>
          <w:szCs w:val="24"/>
        </w:rPr>
        <w:t>improper collaboration in group work.</w:t>
      </w:r>
    </w:p>
    <w:p w14:paraId="40EA4BF5" w14:textId="77777777" w:rsidR="007C168B" w:rsidRPr="007C168B" w:rsidRDefault="007C168B" w:rsidP="007C168B">
      <w:pPr>
        <w:pStyle w:val="ListParagraph"/>
        <w:numPr>
          <w:ilvl w:val="0"/>
          <w:numId w:val="24"/>
        </w:numPr>
        <w:spacing w:after="0" w:line="240" w:lineRule="auto"/>
        <w:rPr>
          <w:rFonts w:ascii="Times New Roman" w:hAnsi="Times New Roman"/>
          <w:sz w:val="24"/>
          <w:szCs w:val="24"/>
        </w:rPr>
      </w:pPr>
      <w:r w:rsidRPr="007C168B">
        <w:rPr>
          <w:rFonts w:ascii="Times New Roman" w:hAnsi="Times New Roman"/>
          <w:sz w:val="24"/>
          <w:szCs w:val="24"/>
        </w:rPr>
        <w:t>copying or using unauthorized aids in tests and examinations.</w:t>
      </w:r>
    </w:p>
    <w:p w14:paraId="7770BD8F" w14:textId="77777777" w:rsidR="007C168B" w:rsidRPr="007C168B" w:rsidRDefault="007C168B" w:rsidP="007C168B">
      <w:pPr>
        <w:pStyle w:val="ListParagraph"/>
        <w:spacing w:after="0" w:line="240" w:lineRule="auto"/>
        <w:rPr>
          <w:rFonts w:ascii="Times New Roman" w:hAnsi="Times New Roman"/>
          <w:sz w:val="24"/>
          <w:szCs w:val="24"/>
        </w:rPr>
      </w:pPr>
    </w:p>
    <w:p w14:paraId="1B5E0C90" w14:textId="77777777" w:rsidR="007C168B" w:rsidRDefault="007C168B" w:rsidP="007C168B">
      <w:pPr>
        <w:pStyle w:val="Heading2"/>
      </w:pPr>
      <w:r w:rsidRPr="007C168B">
        <w:t>AUTHENTICITY / PLAGIARISM DETECTION</w:t>
      </w:r>
    </w:p>
    <w:p w14:paraId="3B2502B2" w14:textId="4A75161C" w:rsidR="007C168B" w:rsidRPr="007C168B" w:rsidRDefault="007C168B" w:rsidP="007C168B">
      <w:pPr>
        <w:rPr>
          <w:rFonts w:ascii="Times New Roman" w:hAnsi="Times New Roman"/>
          <w:sz w:val="24"/>
          <w:szCs w:val="24"/>
        </w:rPr>
      </w:pPr>
      <w:r w:rsidRPr="007C168B">
        <w:rPr>
          <w:rFonts w:ascii="Times New Roman" w:hAnsi="Times New Roman"/>
          <w:b/>
          <w:bCs/>
          <w:sz w:val="24"/>
          <w:szCs w:val="24"/>
        </w:rPr>
        <w:t>Some courses may</w:t>
      </w:r>
      <w:r w:rsidRPr="007C168B">
        <w:rPr>
          <w:rFonts w:ascii="Times New Roman" w:hAnsi="Times New Roman"/>
          <w:sz w:val="24"/>
          <w:szCs w:val="24"/>
        </w:rPr>
        <w:t xml:space="preserve"> use a web-based service (Turnitin.com) to reveal authenticity and ownership of student submitted work. For courses using such software, students will be expected to submit their work electronically either directly to Turnitin.com or via an online learning platform (</w:t>
      </w:r>
      <w:proofErr w:type="gramStart"/>
      <w:r w:rsidRPr="007C168B">
        <w:rPr>
          <w:rFonts w:ascii="Times New Roman" w:hAnsi="Times New Roman"/>
          <w:sz w:val="24"/>
          <w:szCs w:val="24"/>
        </w:rPr>
        <w:t>e.g.</w:t>
      </w:r>
      <w:proofErr w:type="gramEnd"/>
      <w:r w:rsidRPr="007C168B">
        <w:rPr>
          <w:rFonts w:ascii="Times New Roman" w:hAnsi="Times New Roman"/>
          <w:sz w:val="24"/>
          <w:szCs w:val="24"/>
        </w:rPr>
        <w:t xml:space="preserve"> A2L, etc.) using plagiarism detection (a service supported by Turnitin.com) so it can be checked for academic dishonesty.</w:t>
      </w:r>
    </w:p>
    <w:p w14:paraId="15E5484C" w14:textId="77777777" w:rsidR="007C168B" w:rsidRPr="007C168B" w:rsidRDefault="007C168B" w:rsidP="007C168B">
      <w:pPr>
        <w:rPr>
          <w:rFonts w:ascii="Times New Roman" w:hAnsi="Times New Roman"/>
          <w:sz w:val="24"/>
          <w:szCs w:val="24"/>
        </w:rPr>
      </w:pPr>
      <w:r w:rsidRPr="007C168B">
        <w:rPr>
          <w:rFonts w:ascii="Times New Roman" w:hAnsi="Times New Roman"/>
          <w:sz w:val="24"/>
          <w:szCs w:val="24"/>
        </w:rPr>
        <w:t xml:space="preserve">Students who do not wish their work to be submitted through the plagiarism detection software must inform the </w:t>
      </w:r>
      <w:proofErr w:type="gramStart"/>
      <w:r w:rsidRPr="007C168B">
        <w:rPr>
          <w:rFonts w:ascii="Times New Roman" w:hAnsi="Times New Roman"/>
          <w:sz w:val="24"/>
          <w:szCs w:val="24"/>
        </w:rPr>
        <w:t>Instructor</w:t>
      </w:r>
      <w:proofErr w:type="gramEnd"/>
      <w:r w:rsidRPr="007C168B">
        <w:rPr>
          <w:rFonts w:ascii="Times New Roman" w:hAnsi="Times New Roman"/>
          <w:sz w:val="24"/>
          <w:szCs w:val="24"/>
        </w:rPr>
        <w:t xml:space="preserve"> before the assignment is due. No penalty will be assigned to a student who does not submit work to the plagiarism detection software. </w:t>
      </w:r>
      <w:r w:rsidRPr="007C168B">
        <w:rPr>
          <w:rFonts w:ascii="Times New Roman" w:hAnsi="Times New Roman"/>
          <w:b/>
          <w:bCs/>
          <w:sz w:val="24"/>
          <w:szCs w:val="24"/>
        </w:rPr>
        <w:t>All submitted work is subject to normal verification that standards of academic integrity have been upheld</w:t>
      </w:r>
      <w:r w:rsidRPr="007C168B">
        <w:rPr>
          <w:rFonts w:ascii="Times New Roman" w:hAnsi="Times New Roman"/>
          <w:sz w:val="24"/>
          <w:szCs w:val="24"/>
        </w:rPr>
        <w:t xml:space="preserve"> (e.g., online search, other software, etc.). For more details about McMaster’s use of Turnitin.com  please go to </w:t>
      </w:r>
      <w:hyperlink r:id="rId11" w:history="1">
        <w:r w:rsidRPr="007C168B">
          <w:rPr>
            <w:rStyle w:val="Hyperlink"/>
            <w:rFonts w:ascii="Times New Roman" w:hAnsi="Times New Roman"/>
            <w:sz w:val="24"/>
            <w:szCs w:val="24"/>
          </w:rPr>
          <w:t>www.mcmaster.ca/academicintegrity</w:t>
        </w:r>
      </w:hyperlink>
      <w:r w:rsidRPr="007C168B">
        <w:rPr>
          <w:rFonts w:ascii="Times New Roman" w:hAnsi="Times New Roman"/>
          <w:sz w:val="24"/>
          <w:szCs w:val="24"/>
        </w:rPr>
        <w:t>.</w:t>
      </w:r>
    </w:p>
    <w:p w14:paraId="471C3ED1" w14:textId="77777777" w:rsidR="007C168B" w:rsidRDefault="007C168B" w:rsidP="007C168B">
      <w:pPr>
        <w:pStyle w:val="Heading2"/>
      </w:pPr>
      <w:r w:rsidRPr="007C168B">
        <w:t>COURSES WITH AN ONLINE ELEMENT</w:t>
      </w:r>
    </w:p>
    <w:p w14:paraId="18135917" w14:textId="1AE6DC0E" w:rsidR="007C168B" w:rsidRPr="007C168B" w:rsidRDefault="007C168B" w:rsidP="007C168B">
      <w:pPr>
        <w:rPr>
          <w:rFonts w:ascii="Times New Roman" w:hAnsi="Times New Roman"/>
          <w:b/>
          <w:bCs/>
          <w:sz w:val="24"/>
          <w:szCs w:val="24"/>
        </w:rPr>
      </w:pPr>
      <w:r w:rsidRPr="007C168B">
        <w:rPr>
          <w:rFonts w:ascii="Times New Roman" w:hAnsi="Times New Roman"/>
          <w:b/>
          <w:bCs/>
          <w:sz w:val="24"/>
          <w:szCs w:val="24"/>
        </w:rPr>
        <w:t>Some courses may</w:t>
      </w:r>
      <w:r w:rsidRPr="007C168B">
        <w:rPr>
          <w:rFonts w:ascii="Times New Roman" w:hAnsi="Times New Roman"/>
          <w:sz w:val="24"/>
          <w:szCs w:val="24"/>
        </w:rPr>
        <w:t xml:space="preserve"> use online elements (</w:t>
      </w:r>
      <w:proofErr w:type="gramStart"/>
      <w:r w:rsidRPr="007C168B">
        <w:rPr>
          <w:rFonts w:ascii="Times New Roman" w:hAnsi="Times New Roman"/>
          <w:sz w:val="24"/>
          <w:szCs w:val="24"/>
        </w:rPr>
        <w:t>e.g.</w:t>
      </w:r>
      <w:proofErr w:type="gramEnd"/>
      <w:r w:rsidRPr="007C168B">
        <w:rPr>
          <w:rFonts w:ascii="Times New Roman" w:hAnsi="Times New Roman"/>
          <w:sz w:val="24"/>
          <w:szCs w:val="24"/>
        </w:rPr>
        <w:t xml:space="preserve"> e-mail, Avenue to Learn (A2L), </w:t>
      </w:r>
      <w:proofErr w:type="spellStart"/>
      <w:r w:rsidRPr="007C168B">
        <w:rPr>
          <w:rFonts w:ascii="Times New Roman" w:hAnsi="Times New Roman"/>
          <w:sz w:val="24"/>
          <w:szCs w:val="24"/>
        </w:rPr>
        <w:t>LearnLink</w:t>
      </w:r>
      <w:proofErr w:type="spellEnd"/>
      <w:r w:rsidRPr="007C168B">
        <w:rPr>
          <w:rFonts w:ascii="Times New Roman" w:hAnsi="Times New Roman"/>
          <w:sz w:val="24"/>
          <w:szCs w:val="24"/>
        </w:rPr>
        <w:t xml:space="preserve">, web pages, </w:t>
      </w:r>
      <w:proofErr w:type="spellStart"/>
      <w:r w:rsidRPr="007C168B">
        <w:rPr>
          <w:rFonts w:ascii="Times New Roman" w:hAnsi="Times New Roman"/>
          <w:sz w:val="24"/>
          <w:szCs w:val="24"/>
        </w:rPr>
        <w:t>capa</w:t>
      </w:r>
      <w:proofErr w:type="spellEnd"/>
      <w:r w:rsidRPr="007C168B">
        <w:rPr>
          <w:rFonts w:ascii="Times New Roman" w:hAnsi="Times New Roman"/>
          <w:sz w:val="24"/>
          <w:szCs w:val="24"/>
        </w:rPr>
        <w:t xml:space="preserve">, Moodle, </w:t>
      </w:r>
      <w:proofErr w:type="spellStart"/>
      <w:r w:rsidRPr="007C168B">
        <w:rPr>
          <w:rFonts w:ascii="Times New Roman" w:hAnsi="Times New Roman"/>
          <w:sz w:val="24"/>
          <w:szCs w:val="24"/>
        </w:rPr>
        <w:t>ThinkingCap</w:t>
      </w:r>
      <w:proofErr w:type="spellEnd"/>
      <w:r w:rsidRPr="007C168B">
        <w:rPr>
          <w:rFonts w:ascii="Times New Roman" w:hAnsi="Times New Roman"/>
          <w:sz w:val="24"/>
          <w:szCs w:val="24"/>
        </w:rPr>
        <w:t xml:space="preserve">, etc.).  Students should be aware that, when they access the electronic components of a course using these elements, private information such as first and last names, </w:t>
      </w:r>
      <w:proofErr w:type="gramStart"/>
      <w:r w:rsidRPr="007C168B">
        <w:rPr>
          <w:rFonts w:ascii="Times New Roman" w:hAnsi="Times New Roman"/>
          <w:sz w:val="24"/>
          <w:szCs w:val="24"/>
        </w:rPr>
        <w:t>user names</w:t>
      </w:r>
      <w:proofErr w:type="gramEnd"/>
      <w:r w:rsidRPr="007C168B">
        <w:rPr>
          <w:rFonts w:ascii="Times New Roman" w:hAnsi="Times New Roman"/>
          <w:sz w:val="24"/>
          <w:szCs w:val="24"/>
        </w:rPr>
        <w:t xml:space="preserve"> for the McMaster e-mail accounts, and program affiliation may become apparent to all other students in the same course. The available information is dependent on the technology used. Continuation in a course that uses online elements will be deemed consent to this disclosure. If you have any questions or concerns about such </w:t>
      </w:r>
      <w:proofErr w:type="gramStart"/>
      <w:r w:rsidRPr="007C168B">
        <w:rPr>
          <w:rFonts w:ascii="Times New Roman" w:hAnsi="Times New Roman"/>
          <w:sz w:val="24"/>
          <w:szCs w:val="24"/>
        </w:rPr>
        <w:t>disclosure</w:t>
      </w:r>
      <w:proofErr w:type="gramEnd"/>
      <w:r w:rsidRPr="007C168B">
        <w:rPr>
          <w:rFonts w:ascii="Times New Roman" w:hAnsi="Times New Roman"/>
          <w:sz w:val="24"/>
          <w:szCs w:val="24"/>
        </w:rPr>
        <w:t xml:space="preserve"> please discuss this with the course instructor.</w:t>
      </w:r>
    </w:p>
    <w:p w14:paraId="57B5443F" w14:textId="77777777" w:rsidR="007C168B" w:rsidRDefault="007C168B" w:rsidP="007C168B">
      <w:pPr>
        <w:pStyle w:val="Heading2"/>
      </w:pPr>
      <w:r w:rsidRPr="007C168B">
        <w:lastRenderedPageBreak/>
        <w:t>ONLINE PROCTORING</w:t>
      </w:r>
    </w:p>
    <w:p w14:paraId="394D73CA" w14:textId="14CA18F9" w:rsidR="007C168B" w:rsidRPr="007C168B" w:rsidRDefault="007C168B" w:rsidP="007C168B">
      <w:pPr>
        <w:rPr>
          <w:rFonts w:ascii="Times New Roman" w:hAnsi="Times New Roman"/>
          <w:b/>
          <w:bCs/>
          <w:sz w:val="24"/>
          <w:szCs w:val="24"/>
        </w:rPr>
      </w:pPr>
      <w:r w:rsidRPr="007C168B">
        <w:rPr>
          <w:rFonts w:ascii="Times New Roman" w:hAnsi="Times New Roman"/>
          <w:b/>
          <w:bCs/>
          <w:sz w:val="24"/>
          <w:szCs w:val="24"/>
        </w:rPr>
        <w:t>Some courses may</w:t>
      </w:r>
      <w:r w:rsidRPr="007C168B">
        <w:rPr>
          <w:rFonts w:ascii="Times New Roman" w:hAnsi="Times New Roman"/>
          <w:sz w:val="24"/>
          <w:szCs w:val="24"/>
        </w:rPr>
        <w:t xml:space="preserve"> 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5859343D" w14:textId="77777777" w:rsidR="007C168B" w:rsidRDefault="007C168B" w:rsidP="007C168B">
      <w:pPr>
        <w:pStyle w:val="Heading2"/>
      </w:pPr>
      <w:r w:rsidRPr="007C168B">
        <w:t>CONDUCT EXPECTATIONS</w:t>
      </w:r>
    </w:p>
    <w:p w14:paraId="6B5FDB34" w14:textId="6BD63B56" w:rsidR="007C168B" w:rsidRPr="007C168B" w:rsidRDefault="007C168B" w:rsidP="007C168B">
      <w:pPr>
        <w:rPr>
          <w:rFonts w:ascii="Times New Roman" w:hAnsi="Times New Roman"/>
          <w:b/>
          <w:bCs/>
          <w:sz w:val="24"/>
          <w:szCs w:val="24"/>
        </w:rPr>
      </w:pPr>
      <w:r w:rsidRPr="007C168B">
        <w:rPr>
          <w:rFonts w:ascii="Times New Roman" w:hAnsi="Times New Roman"/>
          <w:sz w:val="24"/>
          <w:szCs w:val="24"/>
        </w:rPr>
        <w:t xml:space="preserve">As a McMaster student, you have the right to experience, and the responsibility to demonstrate, respectful and dignified interactions within </w:t>
      </w:r>
      <w:proofErr w:type="gramStart"/>
      <w:r w:rsidRPr="007C168B">
        <w:rPr>
          <w:rFonts w:ascii="Times New Roman" w:hAnsi="Times New Roman"/>
          <w:sz w:val="24"/>
          <w:szCs w:val="24"/>
        </w:rPr>
        <w:t>all of</w:t>
      </w:r>
      <w:proofErr w:type="gramEnd"/>
      <w:r w:rsidRPr="007C168B">
        <w:rPr>
          <w:rFonts w:ascii="Times New Roman" w:hAnsi="Times New Roman"/>
          <w:sz w:val="24"/>
          <w:szCs w:val="24"/>
        </w:rPr>
        <w:t xml:space="preserve"> our living, learning and working communities. These expectations are described in the </w:t>
      </w:r>
      <w:hyperlink r:id="rId12" w:history="1">
        <w:r w:rsidRPr="007C168B">
          <w:rPr>
            <w:rStyle w:val="Hyperlink"/>
            <w:rFonts w:ascii="Times New Roman" w:hAnsi="Times New Roman"/>
            <w:i/>
            <w:iCs/>
            <w:sz w:val="24"/>
            <w:szCs w:val="24"/>
          </w:rPr>
          <w:t>Code of Student Rights &amp; Responsibilities</w:t>
        </w:r>
      </w:hyperlink>
      <w:r w:rsidRPr="007C168B">
        <w:rPr>
          <w:rFonts w:ascii="Times New Roman" w:hAnsi="Times New Roman"/>
          <w:sz w:val="24"/>
          <w:szCs w:val="24"/>
        </w:rPr>
        <w:t xml:space="preserve"> (the “Code”). All students share the responsibility of maintaining a positive environment for the academic and personal growth of all McMaster community members, </w:t>
      </w:r>
      <w:r w:rsidRPr="007C168B">
        <w:rPr>
          <w:rFonts w:ascii="Times New Roman" w:hAnsi="Times New Roman"/>
          <w:b/>
          <w:bCs/>
          <w:sz w:val="24"/>
          <w:szCs w:val="24"/>
        </w:rPr>
        <w:t>whether in person or online</w:t>
      </w:r>
      <w:r w:rsidRPr="007C168B">
        <w:rPr>
          <w:rFonts w:ascii="Times New Roman" w:hAnsi="Times New Roman"/>
          <w:sz w:val="24"/>
          <w:szCs w:val="24"/>
        </w:rPr>
        <w:t>.</w:t>
      </w:r>
    </w:p>
    <w:p w14:paraId="57695D64" w14:textId="77777777" w:rsidR="007C168B" w:rsidRPr="007C168B" w:rsidRDefault="007C168B" w:rsidP="007C168B">
      <w:pPr>
        <w:rPr>
          <w:rFonts w:ascii="Times New Roman" w:hAnsi="Times New Roman"/>
          <w:sz w:val="24"/>
          <w:szCs w:val="24"/>
        </w:rPr>
      </w:pPr>
      <w:r w:rsidRPr="007C168B">
        <w:rPr>
          <w:rFonts w:ascii="Times New Roman" w:hAnsi="Times New Roman"/>
          <w:sz w:val="24"/>
          <w:szCs w:val="24"/>
        </w:rPr>
        <w:t xml:space="preserve">It is essential that students be mindful of their interactions online, as the Code remains in effect in virtual learning environments. The Code applies to any interactions that adversely affect, disrupt, or interfere with reasonable participation in </w:t>
      </w:r>
      <w:proofErr w:type="gramStart"/>
      <w:r w:rsidRPr="007C168B">
        <w:rPr>
          <w:rFonts w:ascii="Times New Roman" w:hAnsi="Times New Roman"/>
          <w:sz w:val="24"/>
          <w:szCs w:val="24"/>
        </w:rPr>
        <w:t>University</w:t>
      </w:r>
      <w:proofErr w:type="gramEnd"/>
      <w:r w:rsidRPr="007C168B">
        <w:rPr>
          <w:rFonts w:ascii="Times New Roman" w:hAnsi="Times New Roman"/>
          <w:sz w:val="24"/>
          <w:szCs w:val="24"/>
        </w:rPr>
        <w:t xml:space="preserve"> activities. Student disruptions or behaviours that interfere with university functions on online platforms (</w:t>
      </w:r>
      <w:proofErr w:type="gramStart"/>
      <w:r w:rsidRPr="007C168B">
        <w:rPr>
          <w:rFonts w:ascii="Times New Roman" w:hAnsi="Times New Roman"/>
          <w:sz w:val="24"/>
          <w:szCs w:val="24"/>
        </w:rPr>
        <w:t>e.g.</w:t>
      </w:r>
      <w:proofErr w:type="gramEnd"/>
      <w:r w:rsidRPr="007C168B">
        <w:rPr>
          <w:rFonts w:ascii="Times New Roman" w:hAnsi="Times New Roman"/>
          <w:sz w:val="24"/>
          <w:szCs w:val="24"/>
        </w:rPr>
        <w:t xml:space="preserve"> use of Avenue 2 Learn, WebEx or Zoom for delivery), will be taken very seriously and will be investigated. Outcomes may include restriction or removal of the involved students’ access to these platforms.</w:t>
      </w:r>
    </w:p>
    <w:p w14:paraId="21E434A7" w14:textId="77777777" w:rsidR="007C168B" w:rsidRDefault="007C168B" w:rsidP="007C168B">
      <w:pPr>
        <w:pStyle w:val="Heading2"/>
      </w:pPr>
      <w:r w:rsidRPr="007C168B">
        <w:t>ACADEMIC ACCOMMODATION OF STUDENTS WITH DISABILITIES</w:t>
      </w:r>
    </w:p>
    <w:p w14:paraId="003096C8" w14:textId="54B1A5EE" w:rsidR="007C168B" w:rsidRPr="007C168B" w:rsidRDefault="007C168B" w:rsidP="007C168B">
      <w:pPr>
        <w:rPr>
          <w:rFonts w:ascii="Times New Roman" w:hAnsi="Times New Roman"/>
          <w:b/>
          <w:bCs/>
          <w:sz w:val="24"/>
          <w:szCs w:val="24"/>
        </w:rPr>
      </w:pPr>
      <w:r w:rsidRPr="007C168B">
        <w:rPr>
          <w:rFonts w:ascii="Times New Roman" w:hAnsi="Times New Roman"/>
          <w:sz w:val="24"/>
          <w:szCs w:val="24"/>
        </w:rPr>
        <w:t xml:space="preserve">Students with disabilities who require academic accommodation must contact </w:t>
      </w:r>
      <w:hyperlink r:id="rId13" w:history="1">
        <w:r w:rsidRPr="007C168B">
          <w:rPr>
            <w:rStyle w:val="Hyperlink"/>
            <w:rFonts w:ascii="Times New Roman" w:hAnsi="Times New Roman"/>
            <w:sz w:val="24"/>
            <w:szCs w:val="24"/>
          </w:rPr>
          <w:t>Student Accessibility Services</w:t>
        </w:r>
      </w:hyperlink>
      <w:r w:rsidRPr="007C168B">
        <w:rPr>
          <w:rFonts w:ascii="Times New Roman" w:hAnsi="Times New Roman"/>
          <w:sz w:val="24"/>
          <w:szCs w:val="24"/>
        </w:rPr>
        <w:t xml:space="preserve"> (SAS) at 905-525-9140 ext. 28652 or </w:t>
      </w:r>
      <w:hyperlink r:id="rId14" w:history="1">
        <w:r w:rsidRPr="007C168B">
          <w:rPr>
            <w:rStyle w:val="Hyperlink"/>
            <w:rFonts w:ascii="Times New Roman" w:hAnsi="Times New Roman"/>
            <w:sz w:val="24"/>
            <w:szCs w:val="24"/>
          </w:rPr>
          <w:t>sas@mcmaster.ca</w:t>
        </w:r>
      </w:hyperlink>
      <w:r w:rsidRPr="007C168B">
        <w:rPr>
          <w:rFonts w:ascii="Times New Roman" w:hAnsi="Times New Roman"/>
          <w:sz w:val="24"/>
          <w:szCs w:val="24"/>
        </w:rPr>
        <w:t xml:space="preserve"> to </w:t>
      </w:r>
      <w:proofErr w:type="gramStart"/>
      <w:r w:rsidRPr="007C168B">
        <w:rPr>
          <w:rFonts w:ascii="Times New Roman" w:hAnsi="Times New Roman"/>
          <w:sz w:val="24"/>
          <w:szCs w:val="24"/>
        </w:rPr>
        <w:t>make arrangements</w:t>
      </w:r>
      <w:proofErr w:type="gramEnd"/>
      <w:r w:rsidRPr="007C168B">
        <w:rPr>
          <w:rFonts w:ascii="Times New Roman" w:hAnsi="Times New Roman"/>
          <w:sz w:val="24"/>
          <w:szCs w:val="24"/>
        </w:rPr>
        <w:t xml:space="preserve"> with a Program Coordinator. For further information, consult McMaster University’s </w:t>
      </w:r>
      <w:hyperlink r:id="rId15" w:history="1">
        <w:r w:rsidRPr="007C168B">
          <w:rPr>
            <w:rStyle w:val="Hyperlink"/>
            <w:rFonts w:ascii="Times New Roman" w:hAnsi="Times New Roman"/>
            <w:i/>
            <w:iCs/>
            <w:sz w:val="24"/>
            <w:szCs w:val="24"/>
          </w:rPr>
          <w:t>Academic Accommodation of Students with Disabilities</w:t>
        </w:r>
      </w:hyperlink>
      <w:r w:rsidRPr="007C168B">
        <w:rPr>
          <w:rFonts w:ascii="Times New Roman" w:hAnsi="Times New Roman"/>
          <w:sz w:val="24"/>
          <w:szCs w:val="24"/>
        </w:rPr>
        <w:t xml:space="preserve"> policy.</w:t>
      </w:r>
    </w:p>
    <w:p w14:paraId="72CC636C" w14:textId="77777777" w:rsidR="007C168B" w:rsidRDefault="007C168B" w:rsidP="007C168B">
      <w:pPr>
        <w:pStyle w:val="Heading2"/>
      </w:pPr>
      <w:r w:rsidRPr="007C168B">
        <w:t>REQUESTS FOR RELIEF FOR MISSED ACADEMIC TERM WORK</w:t>
      </w:r>
    </w:p>
    <w:p w14:paraId="631514C7" w14:textId="193CCE1E" w:rsidR="007C168B" w:rsidRPr="007C168B" w:rsidRDefault="007C168B" w:rsidP="007C168B">
      <w:pPr>
        <w:rPr>
          <w:rFonts w:ascii="Times New Roman" w:hAnsi="Times New Roman"/>
          <w:b/>
          <w:bCs/>
          <w:sz w:val="24"/>
          <w:szCs w:val="24"/>
        </w:rPr>
      </w:pPr>
      <w:r w:rsidRPr="007C168B">
        <w:rPr>
          <w:rFonts w:ascii="Times New Roman" w:hAnsi="Times New Roman"/>
          <w:sz w:val="24"/>
          <w:szCs w:val="24"/>
        </w:rPr>
        <w:t xml:space="preserve">In the event of an absence for medical or other reasons, students should review and follow the </w:t>
      </w:r>
      <w:hyperlink r:id="rId16" w:history="1">
        <w:r w:rsidRPr="007C168B">
          <w:rPr>
            <w:rStyle w:val="Hyperlink"/>
            <w:rFonts w:ascii="Times New Roman" w:hAnsi="Times New Roman"/>
            <w:i/>
            <w:iCs/>
            <w:sz w:val="24"/>
            <w:szCs w:val="24"/>
          </w:rPr>
          <w:t>Policy on Requests for Relief for Missed Academic Term Work</w:t>
        </w:r>
      </w:hyperlink>
      <w:r w:rsidRPr="007C168B">
        <w:rPr>
          <w:rFonts w:ascii="Times New Roman" w:hAnsi="Times New Roman"/>
          <w:sz w:val="24"/>
          <w:szCs w:val="24"/>
        </w:rPr>
        <w:t>.</w:t>
      </w:r>
    </w:p>
    <w:p w14:paraId="6879CFED" w14:textId="77777777" w:rsidR="007C168B" w:rsidRDefault="007C168B" w:rsidP="007C168B">
      <w:pPr>
        <w:pStyle w:val="Heading2"/>
      </w:pPr>
      <w:r w:rsidRPr="007C168B">
        <w:t>ACADEMIC ACCOMMODATION FOR RELIGIOUS, INDIGENOUS OR SPIRITUAL OBSERVANCES (RISO)</w:t>
      </w:r>
    </w:p>
    <w:p w14:paraId="3ACAF0E2" w14:textId="57DF35D5" w:rsidR="007C168B" w:rsidRPr="007C168B" w:rsidRDefault="007C168B" w:rsidP="007C168B">
      <w:pPr>
        <w:rPr>
          <w:rFonts w:ascii="Times New Roman" w:hAnsi="Times New Roman"/>
          <w:b/>
          <w:bCs/>
          <w:sz w:val="24"/>
          <w:szCs w:val="24"/>
        </w:rPr>
      </w:pPr>
      <w:r w:rsidRPr="007C168B">
        <w:rPr>
          <w:rFonts w:ascii="Times New Roman" w:hAnsi="Times New Roman"/>
          <w:sz w:val="24"/>
          <w:szCs w:val="24"/>
        </w:rPr>
        <w:t xml:space="preserve">Students requiring academic accommodation based on religious, indigenous or spiritual observances should follow the procedures set out in the </w:t>
      </w:r>
      <w:hyperlink r:id="rId17" w:history="1">
        <w:r w:rsidRPr="007C168B">
          <w:rPr>
            <w:rStyle w:val="Hyperlink"/>
            <w:rFonts w:ascii="Times New Roman" w:hAnsi="Times New Roman"/>
            <w:sz w:val="24"/>
            <w:szCs w:val="24"/>
          </w:rPr>
          <w:t>RISO</w:t>
        </w:r>
      </w:hyperlink>
      <w:r w:rsidRPr="007C168B">
        <w:rPr>
          <w:rFonts w:ascii="Times New Roman" w:hAnsi="Times New Roman"/>
          <w:sz w:val="24"/>
          <w:szCs w:val="24"/>
        </w:rPr>
        <w:t xml:space="preserve"> policy. Students should submit their request to their Faculty Office </w:t>
      </w:r>
      <w:r w:rsidRPr="007C168B">
        <w:rPr>
          <w:rFonts w:ascii="Times New Roman" w:hAnsi="Times New Roman"/>
          <w:b/>
          <w:bCs/>
          <w:i/>
          <w:iCs/>
          <w:sz w:val="24"/>
          <w:szCs w:val="24"/>
        </w:rPr>
        <w:t>normally within 10 working days</w:t>
      </w:r>
      <w:r w:rsidRPr="007C168B">
        <w:rPr>
          <w:rFonts w:ascii="Times New Roman" w:hAnsi="Times New Roman"/>
          <w:sz w:val="24"/>
          <w:szCs w:val="24"/>
        </w:rPr>
        <w:t xml:space="preserve"> of the beginning of term in which they anticipate a need for accommodation </w:t>
      </w:r>
      <w:r w:rsidRPr="007C168B">
        <w:rPr>
          <w:rFonts w:ascii="Times New Roman" w:hAnsi="Times New Roman"/>
          <w:sz w:val="24"/>
          <w:szCs w:val="24"/>
          <w:u w:val="single"/>
        </w:rPr>
        <w:t>or</w:t>
      </w:r>
      <w:r w:rsidRPr="007C168B">
        <w:rPr>
          <w:rFonts w:ascii="Times New Roman" w:hAnsi="Times New Roman"/>
          <w:sz w:val="24"/>
          <w:szCs w:val="24"/>
        </w:rPr>
        <w:t xml:space="preserve"> to the Registrar's Office prior to their examinations. Students should also contact their instructors as soon as possible to make alternative arrangements for classes, assignments, and tests.</w:t>
      </w:r>
    </w:p>
    <w:p w14:paraId="76C9B80B" w14:textId="77777777" w:rsidR="007C168B" w:rsidRDefault="007C168B" w:rsidP="007C168B">
      <w:pPr>
        <w:pStyle w:val="Heading2"/>
      </w:pPr>
      <w:r w:rsidRPr="007C168B">
        <w:t>COPYRIGHT AND RECORDING</w:t>
      </w:r>
    </w:p>
    <w:p w14:paraId="1687E71F" w14:textId="6D622B28" w:rsidR="007C168B" w:rsidRPr="007C168B" w:rsidRDefault="007C168B" w:rsidP="007C168B">
      <w:pPr>
        <w:rPr>
          <w:rFonts w:ascii="Times New Roman" w:hAnsi="Times New Roman"/>
          <w:sz w:val="24"/>
          <w:szCs w:val="24"/>
        </w:rPr>
      </w:pPr>
      <w:r w:rsidRPr="007C168B">
        <w:rPr>
          <w:rFonts w:ascii="Times New Roman" w:hAnsi="Times New Roman"/>
          <w:sz w:val="24"/>
          <w:szCs w:val="24"/>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7C168B">
        <w:rPr>
          <w:rFonts w:ascii="Times New Roman" w:hAnsi="Times New Roman"/>
          <w:b/>
          <w:bCs/>
          <w:sz w:val="24"/>
          <w:szCs w:val="24"/>
        </w:rPr>
        <w:t>including lectures</w:t>
      </w:r>
      <w:r w:rsidRPr="007C168B">
        <w:rPr>
          <w:rFonts w:ascii="Times New Roman" w:hAnsi="Times New Roman"/>
          <w:sz w:val="24"/>
          <w:szCs w:val="24"/>
        </w:rPr>
        <w:t xml:space="preserve"> by </w:t>
      </w:r>
      <w:proofErr w:type="gramStart"/>
      <w:r w:rsidRPr="007C168B">
        <w:rPr>
          <w:rFonts w:ascii="Times New Roman" w:hAnsi="Times New Roman"/>
          <w:sz w:val="24"/>
          <w:szCs w:val="24"/>
        </w:rPr>
        <w:t>University</w:t>
      </w:r>
      <w:proofErr w:type="gramEnd"/>
      <w:r w:rsidRPr="007C168B">
        <w:rPr>
          <w:rFonts w:ascii="Times New Roman" w:hAnsi="Times New Roman"/>
          <w:sz w:val="24"/>
          <w:szCs w:val="24"/>
        </w:rPr>
        <w:t xml:space="preserve"> instructors. The recording of lectures, tutorials, or other methods of instruction may occur during a course. Recording may be done either by the instructor for the purpose of authorized distribution or by a student for the purpose of personal study. Students should be </w:t>
      </w:r>
      <w:r w:rsidRPr="007C168B">
        <w:rPr>
          <w:rFonts w:ascii="Times New Roman" w:hAnsi="Times New Roman"/>
          <w:sz w:val="24"/>
          <w:szCs w:val="24"/>
        </w:rPr>
        <w:lastRenderedPageBreak/>
        <w:t>aware that their voice and/or image may be recorded by others during the class. Please speak with the instructor if this is a concern for you.</w:t>
      </w:r>
    </w:p>
    <w:p w14:paraId="31851ED7" w14:textId="77777777" w:rsidR="007C168B" w:rsidRDefault="007C168B" w:rsidP="007C168B">
      <w:pPr>
        <w:pStyle w:val="Heading2"/>
      </w:pPr>
      <w:r w:rsidRPr="007C168B">
        <w:t>EXTREME CIRCUMSTANCES</w:t>
      </w:r>
    </w:p>
    <w:p w14:paraId="76BA3BA4" w14:textId="19B83E48" w:rsidR="007C168B" w:rsidRPr="007C168B" w:rsidRDefault="007C168B" w:rsidP="007C168B">
      <w:pPr>
        <w:rPr>
          <w:rFonts w:ascii="Times New Roman" w:hAnsi="Times New Roman"/>
          <w:sz w:val="24"/>
          <w:szCs w:val="24"/>
        </w:rPr>
      </w:pPr>
      <w:r w:rsidRPr="007C168B">
        <w:rPr>
          <w:rFonts w:ascii="Times New Roman" w:hAnsi="Times New Roman"/>
          <w:sz w:val="24"/>
          <w:szCs w:val="24"/>
        </w:rPr>
        <w:t>The University reserves the right to change the dates and deadlines for any or all courses in extreme circumstances (e.g., severe weather, labour disruptions, etc.). Changes will be communicated through regular McMaster communication channels, such as McMaster Daily News, A2L and/or McMaster email.</w:t>
      </w:r>
    </w:p>
    <w:p w14:paraId="618F094C" w14:textId="77777777" w:rsidR="007C168B" w:rsidRPr="007C168B" w:rsidRDefault="007C168B" w:rsidP="007C168B">
      <w:pPr>
        <w:pStyle w:val="Heading2"/>
      </w:pPr>
      <w:r w:rsidRPr="007C168B">
        <w:t>NOTES FOR ALL ARTS &amp; SCIENCE COURSES</w:t>
      </w:r>
    </w:p>
    <w:p w14:paraId="4764993A" w14:textId="77777777" w:rsidR="007C168B" w:rsidRPr="007C168B" w:rsidRDefault="007C168B" w:rsidP="007C168B">
      <w:pPr>
        <w:pStyle w:val="ListParagraph"/>
        <w:numPr>
          <w:ilvl w:val="0"/>
          <w:numId w:val="25"/>
        </w:numPr>
        <w:spacing w:line="259" w:lineRule="auto"/>
        <w:rPr>
          <w:rFonts w:ascii="Times New Roman" w:hAnsi="Times New Roman"/>
          <w:sz w:val="24"/>
          <w:szCs w:val="24"/>
        </w:rPr>
      </w:pPr>
      <w:r w:rsidRPr="007C168B">
        <w:rPr>
          <w:rFonts w:ascii="Times New Roman" w:hAnsi="Times New Roman"/>
          <w:sz w:val="24"/>
          <w:szCs w:val="24"/>
        </w:rPr>
        <w:t xml:space="preserve">Some of the statements above refer </w:t>
      </w:r>
      <w:r w:rsidRPr="007C168B">
        <w:rPr>
          <w:rFonts w:ascii="Times New Roman" w:eastAsia="Times New Roman" w:hAnsi="Times New Roman"/>
          <w:color w:val="000000"/>
          <w:sz w:val="24"/>
          <w:szCs w:val="24"/>
        </w:rPr>
        <w:t>to a “Faculty Office”; please note that the Arts &amp; Science Program Office serves in this capacity.</w:t>
      </w:r>
    </w:p>
    <w:p w14:paraId="79572022" w14:textId="77777777" w:rsidR="007C168B" w:rsidRPr="007C168B" w:rsidRDefault="007C168B" w:rsidP="007C168B">
      <w:pPr>
        <w:pStyle w:val="ListParagraph"/>
        <w:numPr>
          <w:ilvl w:val="0"/>
          <w:numId w:val="25"/>
        </w:numPr>
        <w:spacing w:line="259" w:lineRule="auto"/>
        <w:rPr>
          <w:rFonts w:ascii="Times New Roman" w:hAnsi="Times New Roman"/>
          <w:sz w:val="24"/>
          <w:szCs w:val="24"/>
        </w:rPr>
      </w:pPr>
      <w:r w:rsidRPr="007C168B">
        <w:rPr>
          <w:rFonts w:ascii="Times New Roman" w:eastAsia="Times New Roman" w:hAnsi="Times New Roman"/>
          <w:color w:val="000000"/>
          <w:sz w:val="24"/>
          <w:szCs w:val="24"/>
        </w:rPr>
        <w:t>It is the responsibility of students to check their McMaster email regularly. Announcements will be made in class, via A2L, and/or via the course email distribution list.</w:t>
      </w:r>
    </w:p>
    <w:p w14:paraId="1E789EEE" w14:textId="77777777" w:rsidR="007C168B" w:rsidRPr="007C168B" w:rsidRDefault="007C168B" w:rsidP="007C168B">
      <w:pPr>
        <w:pStyle w:val="ListParagraph"/>
        <w:numPr>
          <w:ilvl w:val="0"/>
          <w:numId w:val="25"/>
        </w:numPr>
        <w:spacing w:line="259" w:lineRule="auto"/>
        <w:rPr>
          <w:rFonts w:ascii="Times New Roman" w:hAnsi="Times New Roman"/>
          <w:color w:val="000000"/>
          <w:sz w:val="24"/>
          <w:szCs w:val="24"/>
        </w:rPr>
      </w:pPr>
      <w:r w:rsidRPr="007C168B">
        <w:rPr>
          <w:rFonts w:ascii="Times New Roman" w:hAnsi="Times New Roman"/>
          <w:color w:val="000000"/>
          <w:sz w:val="24"/>
          <w:szCs w:val="24"/>
        </w:rPr>
        <w:t xml:space="preserve">For additional information regarding requests for accommodation, relief for missed term work (e.g. MSAF), deferred examinations, etc., students should read carefully the </w:t>
      </w:r>
      <w:hyperlink r:id="rId18" w:history="1">
        <w:r w:rsidRPr="007C168B">
          <w:rPr>
            <w:rStyle w:val="Hyperlink"/>
            <w:rFonts w:ascii="Times New Roman" w:hAnsi="Times New Roman"/>
            <w:sz w:val="24"/>
            <w:szCs w:val="24"/>
          </w:rPr>
          <w:t>Requests</w:t>
        </w:r>
      </w:hyperlink>
      <w:r w:rsidRPr="007C168B">
        <w:rPr>
          <w:rFonts w:ascii="Times New Roman" w:hAnsi="Times New Roman"/>
          <w:color w:val="000000"/>
          <w:sz w:val="24"/>
          <w:szCs w:val="24"/>
        </w:rPr>
        <w:t xml:space="preserve"> and </w:t>
      </w:r>
      <w:hyperlink r:id="rId19" w:history="1">
        <w:r w:rsidRPr="007C168B">
          <w:rPr>
            <w:rStyle w:val="Hyperlink"/>
            <w:rFonts w:ascii="Times New Roman" w:hAnsi="Times New Roman"/>
            <w:sz w:val="24"/>
            <w:szCs w:val="24"/>
          </w:rPr>
          <w:t>Resources</w:t>
        </w:r>
      </w:hyperlink>
      <w:r w:rsidRPr="007C168B">
        <w:rPr>
          <w:rFonts w:ascii="Times New Roman" w:hAnsi="Times New Roman"/>
          <w:color w:val="000000"/>
          <w:sz w:val="24"/>
          <w:szCs w:val="24"/>
        </w:rPr>
        <w:t xml:space="preserve"> pages on the Arts &amp; Science Program website.</w:t>
      </w:r>
    </w:p>
    <w:p w14:paraId="094AEDF7" w14:textId="77777777" w:rsidR="00795C0E" w:rsidRPr="00795C0E" w:rsidRDefault="00795C0E" w:rsidP="007C168B">
      <w:pPr>
        <w:pStyle w:val="Heading2"/>
        <w:rPr>
          <w:lang w:val="en-US"/>
        </w:rPr>
      </w:pPr>
      <w:r w:rsidRPr="00795C0E">
        <w:rPr>
          <w:lang w:val="en-US"/>
        </w:rPr>
        <w:t>Electronic Devices</w:t>
      </w:r>
    </w:p>
    <w:p w14:paraId="1A97C605" w14:textId="77777777" w:rsidR="00795C0E" w:rsidRPr="00795C0E" w:rsidRDefault="00795C0E" w:rsidP="00795C0E">
      <w:pPr>
        <w:rPr>
          <w:rFonts w:ascii="Times New Roman" w:hAnsi="Times New Roman"/>
          <w:bCs/>
          <w:sz w:val="24"/>
          <w:szCs w:val="24"/>
          <w:lang w:val="en-US"/>
        </w:rPr>
      </w:pPr>
      <w:r w:rsidRPr="00795C0E">
        <w:rPr>
          <w:rFonts w:ascii="Times New Roman" w:hAnsi="Times New Roman"/>
          <w:bCs/>
          <w:sz w:val="24"/>
          <w:szCs w:val="24"/>
          <w:lang w:val="en-US"/>
        </w:rPr>
        <w:t>Please refrain from using any electronic devices during live session that disrupts the learning of self and others or the teaching of the course by the instructor.</w:t>
      </w:r>
    </w:p>
    <w:p w14:paraId="2E7E003C" w14:textId="11AFCCE5" w:rsidR="00731AC1" w:rsidRPr="002C317E" w:rsidRDefault="00731AC1" w:rsidP="007C168B">
      <w:pPr>
        <w:pStyle w:val="Heading2"/>
      </w:pPr>
      <w:r w:rsidRPr="002C317E">
        <w:t>Modification of Course Outlines</w:t>
      </w:r>
    </w:p>
    <w:p w14:paraId="32DBDB62" w14:textId="78CF53A4" w:rsidR="00731AC1" w:rsidRDefault="00731AC1" w:rsidP="00731AC1">
      <w:pPr>
        <w:rPr>
          <w:rFonts w:ascii="Times New Roman" w:hAnsi="Times New Roman"/>
          <w:sz w:val="24"/>
          <w:szCs w:val="24"/>
        </w:rPr>
      </w:pPr>
      <w:r w:rsidRPr="002C317E">
        <w:rPr>
          <w:rFonts w:ascii="Times New Roman" w:hAnsi="Times New Roman"/>
          <w:sz w:val="24"/>
          <w:szCs w:val="24"/>
        </w:rPr>
        <w:t xml:space="preserve">The University reserves the right to change dates and/or deadlines etc. for any or all courses in the case of </w:t>
      </w:r>
      <w:r w:rsidR="00B06527" w:rsidRPr="002C317E">
        <w:rPr>
          <w:rFonts w:ascii="Times New Roman" w:hAnsi="Times New Roman"/>
          <w:sz w:val="24"/>
          <w:szCs w:val="24"/>
        </w:rPr>
        <w:t>an emergency</w:t>
      </w:r>
      <w:r w:rsidRPr="002C317E">
        <w:rPr>
          <w:rFonts w:ascii="Times New Roman" w:hAnsi="Times New Roman"/>
          <w:sz w:val="24"/>
          <w:szCs w:val="24"/>
        </w:rPr>
        <w:t xml:space="preserve"> or labour disruption or civil unrest/disobedience, etc. If a modification becomes necessary, reasonable notice and communication with the students will be given with an explanation and the opportunity to comment on changes. Any significant changes should be made in consultation with the Department Chair.</w:t>
      </w:r>
    </w:p>
    <w:p w14:paraId="44C8A8A6" w14:textId="77777777" w:rsidR="00A84F9A" w:rsidRPr="002C317E" w:rsidRDefault="00A84F9A" w:rsidP="00731AC1">
      <w:pPr>
        <w:rPr>
          <w:rFonts w:ascii="Times New Roman" w:hAnsi="Times New Roman"/>
          <w:sz w:val="24"/>
          <w:szCs w:val="24"/>
        </w:rPr>
      </w:pPr>
    </w:p>
    <w:p w14:paraId="660C73A6" w14:textId="06BD918F" w:rsidR="000B4299" w:rsidRPr="00645F9A" w:rsidRDefault="00731AC1" w:rsidP="008720D3">
      <w:pPr>
        <w:pStyle w:val="Heading2"/>
        <w:jc w:val="center"/>
        <w:rPr>
          <w:rFonts w:cs="Times New Roman"/>
          <w:szCs w:val="24"/>
        </w:rPr>
      </w:pPr>
      <w:r w:rsidRPr="00645F9A">
        <w:rPr>
          <w:rFonts w:cs="Times New Roman"/>
          <w:szCs w:val="24"/>
        </w:rPr>
        <w:t>Weekly Topics and Readings</w:t>
      </w:r>
    </w:p>
    <w:p w14:paraId="056A668D" w14:textId="60117BFC" w:rsidR="00C66480" w:rsidRPr="00645F9A" w:rsidRDefault="00C66480" w:rsidP="00C66480">
      <w:pPr>
        <w:spacing w:after="0" w:line="240" w:lineRule="auto"/>
        <w:rPr>
          <w:rFonts w:ascii="Times New Roman" w:hAnsi="Times New Roman"/>
          <w:bCs/>
          <w:sz w:val="24"/>
          <w:szCs w:val="24"/>
        </w:rPr>
      </w:pPr>
    </w:p>
    <w:p w14:paraId="341BD426" w14:textId="2550AB17" w:rsidR="00534370" w:rsidRPr="00645F9A" w:rsidRDefault="00534370" w:rsidP="00534370">
      <w:pPr>
        <w:spacing w:after="0" w:line="240" w:lineRule="auto"/>
        <w:rPr>
          <w:rFonts w:ascii="Times New Roman" w:hAnsi="Times New Roman"/>
          <w:bCs/>
          <w:sz w:val="24"/>
          <w:szCs w:val="24"/>
          <w:lang w:val="en-US"/>
        </w:rPr>
      </w:pPr>
      <w:r w:rsidRPr="00645F9A">
        <w:rPr>
          <w:rFonts w:ascii="Times New Roman" w:hAnsi="Times New Roman"/>
          <w:bCs/>
          <w:sz w:val="24"/>
          <w:szCs w:val="24"/>
          <w:lang w:val="en-US"/>
        </w:rPr>
        <w:t>Week 1 (January 9, 2023)</w:t>
      </w:r>
    </w:p>
    <w:p w14:paraId="19CE66B0" w14:textId="0390E70A" w:rsidR="00833E4A" w:rsidRPr="00645F9A" w:rsidRDefault="00534370" w:rsidP="009C0A5F">
      <w:pPr>
        <w:spacing w:after="0" w:line="240" w:lineRule="auto"/>
        <w:rPr>
          <w:rFonts w:ascii="Times New Roman" w:hAnsi="Times New Roman"/>
          <w:b/>
          <w:bCs/>
          <w:sz w:val="24"/>
          <w:szCs w:val="24"/>
          <w:lang w:val="en-US"/>
        </w:rPr>
      </w:pPr>
      <w:r w:rsidRPr="00645F9A">
        <w:rPr>
          <w:rFonts w:ascii="Times New Roman" w:hAnsi="Times New Roman"/>
          <w:b/>
          <w:bCs/>
          <w:sz w:val="24"/>
          <w:szCs w:val="24"/>
          <w:lang w:val="en-US"/>
        </w:rPr>
        <w:t>Introduction to the Scope and Study of Global Justice</w:t>
      </w:r>
      <w:r w:rsidR="00585814" w:rsidRPr="00645F9A">
        <w:rPr>
          <w:rFonts w:ascii="Times New Roman" w:hAnsi="Times New Roman"/>
          <w:b/>
          <w:bCs/>
          <w:sz w:val="24"/>
          <w:szCs w:val="24"/>
          <w:lang w:val="en-US"/>
        </w:rPr>
        <w:t xml:space="preserve"> from Below</w:t>
      </w:r>
    </w:p>
    <w:p w14:paraId="58BB5168" w14:textId="01BFD04D" w:rsidR="00057A67" w:rsidRPr="00645F9A" w:rsidRDefault="00057A67" w:rsidP="00057A67">
      <w:pPr>
        <w:numPr>
          <w:ilvl w:val="0"/>
          <w:numId w:val="26"/>
        </w:numPr>
        <w:spacing w:after="0" w:line="240" w:lineRule="auto"/>
        <w:rPr>
          <w:rFonts w:ascii="Times New Roman" w:hAnsi="Times New Roman"/>
          <w:bCs/>
          <w:sz w:val="24"/>
          <w:szCs w:val="24"/>
        </w:rPr>
      </w:pPr>
      <w:r w:rsidRPr="00645F9A">
        <w:rPr>
          <w:rFonts w:ascii="Times New Roman" w:hAnsi="Times New Roman"/>
          <w:bCs/>
          <w:sz w:val="24"/>
          <w:szCs w:val="24"/>
        </w:rPr>
        <w:t xml:space="preserve">Elizabeth </w:t>
      </w:r>
      <w:proofErr w:type="spellStart"/>
      <w:r w:rsidRPr="00645F9A">
        <w:rPr>
          <w:rFonts w:ascii="Times New Roman" w:hAnsi="Times New Roman"/>
          <w:bCs/>
          <w:sz w:val="24"/>
          <w:szCs w:val="24"/>
        </w:rPr>
        <w:t>Phillipose</w:t>
      </w:r>
      <w:proofErr w:type="spellEnd"/>
      <w:r w:rsidRPr="00645F9A">
        <w:rPr>
          <w:rFonts w:ascii="Times New Roman" w:hAnsi="Times New Roman"/>
          <w:bCs/>
          <w:sz w:val="24"/>
          <w:szCs w:val="24"/>
        </w:rPr>
        <w:t>, “Decolonizing Political Theory,” </w:t>
      </w:r>
      <w:r w:rsidRPr="00645F9A">
        <w:rPr>
          <w:rFonts w:ascii="Times New Roman" w:hAnsi="Times New Roman"/>
          <w:bCs/>
          <w:i/>
          <w:iCs/>
          <w:sz w:val="24"/>
          <w:szCs w:val="24"/>
        </w:rPr>
        <w:t>Radical Pedagogy </w:t>
      </w:r>
      <w:r w:rsidRPr="00645F9A">
        <w:rPr>
          <w:rFonts w:ascii="Times New Roman" w:hAnsi="Times New Roman"/>
          <w:bCs/>
          <w:sz w:val="24"/>
          <w:szCs w:val="24"/>
        </w:rPr>
        <w:t xml:space="preserve">(2007) </w:t>
      </w:r>
      <w:hyperlink r:id="rId20" w:history="1">
        <w:r w:rsidRPr="00645F9A">
          <w:rPr>
            <w:rStyle w:val="Hyperlink"/>
            <w:rFonts w:ascii="Times New Roman" w:hAnsi="Times New Roman"/>
            <w:bCs/>
            <w:sz w:val="24"/>
            <w:szCs w:val="24"/>
          </w:rPr>
          <w:t>https://radicalpedagogy.icaap.org/content/issue9_1/philipose.html</w:t>
        </w:r>
      </w:hyperlink>
    </w:p>
    <w:p w14:paraId="68FC2B4B" w14:textId="7BA7E315" w:rsidR="00057A67" w:rsidRPr="00645F9A" w:rsidRDefault="00DB2875" w:rsidP="009C0A5F">
      <w:pPr>
        <w:numPr>
          <w:ilvl w:val="0"/>
          <w:numId w:val="26"/>
        </w:numPr>
        <w:spacing w:after="0" w:line="240" w:lineRule="auto"/>
        <w:rPr>
          <w:rFonts w:ascii="Times New Roman" w:hAnsi="Times New Roman"/>
          <w:bCs/>
          <w:sz w:val="24"/>
          <w:szCs w:val="24"/>
        </w:rPr>
      </w:pPr>
      <w:r w:rsidRPr="00645F9A">
        <w:rPr>
          <w:rFonts w:ascii="Times New Roman" w:hAnsi="Times New Roman"/>
          <w:bCs/>
          <w:sz w:val="24"/>
          <w:szCs w:val="24"/>
        </w:rPr>
        <w:t xml:space="preserve">Margaret Kohn, “Postcolonialism and global justice,” </w:t>
      </w:r>
      <w:r w:rsidRPr="00645F9A">
        <w:rPr>
          <w:rFonts w:ascii="Times New Roman" w:hAnsi="Times New Roman"/>
          <w:bCs/>
          <w:i/>
          <w:iCs/>
          <w:sz w:val="24"/>
          <w:szCs w:val="24"/>
        </w:rPr>
        <w:t>Journal of Global Ethics</w:t>
      </w:r>
      <w:r w:rsidRPr="00645F9A">
        <w:rPr>
          <w:rFonts w:ascii="Times New Roman" w:hAnsi="Times New Roman"/>
          <w:bCs/>
          <w:sz w:val="24"/>
          <w:szCs w:val="24"/>
        </w:rPr>
        <w:t xml:space="preserve"> (2013).</w:t>
      </w:r>
    </w:p>
    <w:p w14:paraId="72BF90FD" w14:textId="0DF98F11" w:rsidR="00E56522" w:rsidRPr="00645F9A" w:rsidRDefault="00E56522" w:rsidP="009C0A5F">
      <w:pPr>
        <w:numPr>
          <w:ilvl w:val="0"/>
          <w:numId w:val="26"/>
        </w:numPr>
        <w:spacing w:after="0" w:line="240" w:lineRule="auto"/>
        <w:rPr>
          <w:rFonts w:ascii="Times New Roman" w:hAnsi="Times New Roman"/>
          <w:bCs/>
          <w:sz w:val="24"/>
          <w:szCs w:val="24"/>
        </w:rPr>
      </w:pPr>
      <w:r w:rsidRPr="00645F9A">
        <w:rPr>
          <w:rFonts w:ascii="Times New Roman" w:hAnsi="Times New Roman"/>
          <w:bCs/>
          <w:sz w:val="24"/>
          <w:szCs w:val="24"/>
        </w:rPr>
        <w:t xml:space="preserve">Revolutionary Hope: A Conversation Between James Baldwin and Audre Lorde (1984) </w:t>
      </w:r>
      <w:hyperlink r:id="rId21" w:history="1">
        <w:proofErr w:type="spellStart"/>
        <w:r w:rsidRPr="00645F9A">
          <w:rPr>
            <w:rStyle w:val="Hyperlink"/>
            <w:rFonts w:ascii="Times New Roman" w:hAnsi="Times New Roman"/>
            <w:bCs/>
            <w:sz w:val="24"/>
            <w:szCs w:val="24"/>
          </w:rPr>
          <w:t>MoCADA</w:t>
        </w:r>
        <w:proofErr w:type="spellEnd"/>
        <w:r w:rsidRPr="00645F9A">
          <w:rPr>
            <w:rStyle w:val="Hyperlink"/>
            <w:rFonts w:ascii="Times New Roman" w:hAnsi="Times New Roman"/>
            <w:bCs/>
            <w:sz w:val="24"/>
            <w:szCs w:val="24"/>
          </w:rPr>
          <w:t xml:space="preserve"> - Revolutionary Hope: A Conversation Between James... (tumblr.com)</w:t>
        </w:r>
      </w:hyperlink>
    </w:p>
    <w:p w14:paraId="27D89EDC" w14:textId="77777777" w:rsidR="00534370" w:rsidRPr="00645F9A" w:rsidRDefault="00534370" w:rsidP="00534370">
      <w:pPr>
        <w:spacing w:after="0" w:line="240" w:lineRule="auto"/>
        <w:rPr>
          <w:rFonts w:ascii="Times New Roman" w:hAnsi="Times New Roman"/>
          <w:bCs/>
          <w:sz w:val="24"/>
          <w:szCs w:val="24"/>
          <w:lang w:val="en-US"/>
        </w:rPr>
      </w:pPr>
    </w:p>
    <w:p w14:paraId="3C531D3D" w14:textId="06A80C33" w:rsidR="00534370" w:rsidRPr="00645F9A" w:rsidRDefault="00534370" w:rsidP="00534370">
      <w:pPr>
        <w:spacing w:after="0" w:line="240" w:lineRule="auto"/>
        <w:rPr>
          <w:rFonts w:ascii="Times New Roman" w:hAnsi="Times New Roman"/>
          <w:bCs/>
          <w:sz w:val="24"/>
          <w:szCs w:val="24"/>
          <w:lang w:val="en-US"/>
        </w:rPr>
      </w:pPr>
      <w:r w:rsidRPr="00645F9A">
        <w:rPr>
          <w:rFonts w:ascii="Times New Roman" w:hAnsi="Times New Roman"/>
          <w:bCs/>
          <w:sz w:val="24"/>
          <w:szCs w:val="24"/>
          <w:lang w:val="en-US"/>
        </w:rPr>
        <w:t>Week 2 (January 16, 2023)</w:t>
      </w:r>
    </w:p>
    <w:p w14:paraId="5B95734B" w14:textId="70A99337" w:rsidR="00534370" w:rsidRPr="00645F9A" w:rsidRDefault="00534370" w:rsidP="00534370">
      <w:pPr>
        <w:spacing w:after="0" w:line="240" w:lineRule="auto"/>
        <w:rPr>
          <w:rFonts w:ascii="Times New Roman" w:hAnsi="Times New Roman"/>
          <w:b/>
          <w:bCs/>
          <w:sz w:val="24"/>
          <w:szCs w:val="24"/>
          <w:lang w:val="en-US"/>
        </w:rPr>
      </w:pPr>
      <w:r w:rsidRPr="00645F9A">
        <w:rPr>
          <w:rFonts w:ascii="Times New Roman" w:hAnsi="Times New Roman"/>
          <w:b/>
          <w:bCs/>
          <w:sz w:val="24"/>
          <w:szCs w:val="24"/>
          <w:lang w:val="en-US"/>
        </w:rPr>
        <w:t>Colonialisms</w:t>
      </w:r>
      <w:r w:rsidR="008C7E3D" w:rsidRPr="00645F9A">
        <w:rPr>
          <w:rFonts w:ascii="Times New Roman" w:hAnsi="Times New Roman"/>
          <w:b/>
          <w:bCs/>
          <w:sz w:val="24"/>
          <w:szCs w:val="24"/>
          <w:lang w:val="en-US"/>
        </w:rPr>
        <w:t xml:space="preserve">, Racial </w:t>
      </w:r>
      <w:r w:rsidR="001B77F2" w:rsidRPr="00645F9A">
        <w:rPr>
          <w:rFonts w:ascii="Times New Roman" w:hAnsi="Times New Roman"/>
          <w:b/>
          <w:bCs/>
          <w:sz w:val="24"/>
          <w:szCs w:val="24"/>
          <w:lang w:val="en-US"/>
        </w:rPr>
        <w:t>Capitalism,</w:t>
      </w:r>
      <w:r w:rsidRPr="00645F9A">
        <w:rPr>
          <w:rFonts w:ascii="Times New Roman" w:hAnsi="Times New Roman"/>
          <w:b/>
          <w:bCs/>
          <w:sz w:val="24"/>
          <w:szCs w:val="24"/>
          <w:lang w:val="en-US"/>
        </w:rPr>
        <w:t xml:space="preserve"> and the Making of the World: Past and Present</w:t>
      </w:r>
    </w:p>
    <w:p w14:paraId="68B92343" w14:textId="62E226A8" w:rsidR="004522D6" w:rsidRPr="00645F9A" w:rsidRDefault="004522D6" w:rsidP="004522D6">
      <w:pPr>
        <w:numPr>
          <w:ilvl w:val="0"/>
          <w:numId w:val="21"/>
        </w:numPr>
        <w:spacing w:after="0" w:line="240" w:lineRule="auto"/>
        <w:rPr>
          <w:rFonts w:ascii="Times New Roman" w:hAnsi="Times New Roman"/>
          <w:bCs/>
          <w:sz w:val="24"/>
          <w:szCs w:val="24"/>
          <w:lang w:val="en-US"/>
        </w:rPr>
      </w:pPr>
      <w:r w:rsidRPr="00645F9A">
        <w:rPr>
          <w:rFonts w:ascii="Times New Roman" w:hAnsi="Times New Roman"/>
          <w:bCs/>
          <w:sz w:val="24"/>
          <w:szCs w:val="24"/>
          <w:lang w:val="en-US"/>
        </w:rPr>
        <w:t xml:space="preserve">Excerpt from Walter Rodney, </w:t>
      </w:r>
      <w:r w:rsidRPr="00645F9A">
        <w:rPr>
          <w:rFonts w:ascii="Times New Roman" w:hAnsi="Times New Roman"/>
          <w:bCs/>
          <w:i/>
          <w:sz w:val="24"/>
          <w:szCs w:val="24"/>
          <w:lang w:val="en-US"/>
        </w:rPr>
        <w:t xml:space="preserve">How Europe Underdeveloped Africa </w:t>
      </w:r>
      <w:r w:rsidRPr="00645F9A">
        <w:rPr>
          <w:rFonts w:ascii="Times New Roman" w:hAnsi="Times New Roman"/>
          <w:bCs/>
          <w:sz w:val="24"/>
          <w:szCs w:val="24"/>
          <w:lang w:val="en-US"/>
        </w:rPr>
        <w:t>(1981).</w:t>
      </w:r>
    </w:p>
    <w:p w14:paraId="6C75DA62" w14:textId="72F6AAA6" w:rsidR="00A6670E" w:rsidRPr="00645F9A" w:rsidRDefault="00A6670E" w:rsidP="004522D6">
      <w:pPr>
        <w:numPr>
          <w:ilvl w:val="0"/>
          <w:numId w:val="21"/>
        </w:numPr>
        <w:spacing w:after="0" w:line="240" w:lineRule="auto"/>
        <w:rPr>
          <w:rFonts w:ascii="Times New Roman" w:hAnsi="Times New Roman"/>
          <w:bCs/>
          <w:sz w:val="24"/>
          <w:szCs w:val="24"/>
          <w:lang w:val="en-US"/>
        </w:rPr>
      </w:pPr>
      <w:r w:rsidRPr="00645F9A">
        <w:rPr>
          <w:rFonts w:ascii="Times New Roman" w:hAnsi="Times New Roman"/>
          <w:bCs/>
          <w:sz w:val="24"/>
          <w:szCs w:val="24"/>
          <w:lang w:val="en-US"/>
        </w:rPr>
        <w:t xml:space="preserve">Ida </w:t>
      </w:r>
      <w:proofErr w:type="spellStart"/>
      <w:r w:rsidRPr="00645F9A">
        <w:rPr>
          <w:rFonts w:ascii="Times New Roman" w:hAnsi="Times New Roman"/>
          <w:bCs/>
          <w:sz w:val="24"/>
          <w:szCs w:val="24"/>
          <w:lang w:val="en-US"/>
        </w:rPr>
        <w:t>Danewid</w:t>
      </w:r>
      <w:proofErr w:type="spellEnd"/>
      <w:r w:rsidRPr="00645F9A">
        <w:rPr>
          <w:rFonts w:ascii="Times New Roman" w:hAnsi="Times New Roman"/>
          <w:bCs/>
          <w:sz w:val="24"/>
          <w:szCs w:val="24"/>
          <w:lang w:val="en-US"/>
        </w:rPr>
        <w:t xml:space="preserve">, “The fire this time: Grenfell, racial capitalism and the </w:t>
      </w:r>
      <w:proofErr w:type="spellStart"/>
      <w:r w:rsidRPr="00645F9A">
        <w:rPr>
          <w:rFonts w:ascii="Times New Roman" w:hAnsi="Times New Roman"/>
          <w:bCs/>
          <w:sz w:val="24"/>
          <w:szCs w:val="24"/>
          <w:lang w:val="en-US"/>
        </w:rPr>
        <w:t>urbanisation</w:t>
      </w:r>
      <w:proofErr w:type="spellEnd"/>
      <w:r w:rsidRPr="00645F9A">
        <w:rPr>
          <w:rFonts w:ascii="Times New Roman" w:hAnsi="Times New Roman"/>
          <w:bCs/>
          <w:sz w:val="24"/>
          <w:szCs w:val="24"/>
          <w:lang w:val="en-US"/>
        </w:rPr>
        <w:t xml:space="preserve"> of empire,” </w:t>
      </w:r>
      <w:r w:rsidRPr="00645F9A">
        <w:rPr>
          <w:rFonts w:ascii="Times New Roman" w:hAnsi="Times New Roman"/>
          <w:bCs/>
          <w:i/>
          <w:iCs/>
          <w:sz w:val="24"/>
          <w:szCs w:val="24"/>
          <w:lang w:val="en-US"/>
        </w:rPr>
        <w:t>European Journal of International Relations</w:t>
      </w:r>
      <w:r w:rsidRPr="00645F9A">
        <w:rPr>
          <w:rFonts w:ascii="Times New Roman" w:hAnsi="Times New Roman"/>
          <w:bCs/>
          <w:sz w:val="24"/>
          <w:szCs w:val="24"/>
          <w:lang w:val="en-US"/>
        </w:rPr>
        <w:t xml:space="preserve"> (2019).</w:t>
      </w:r>
    </w:p>
    <w:p w14:paraId="34818ADE" w14:textId="77777777" w:rsidR="004522D6" w:rsidRPr="00645F9A" w:rsidRDefault="004522D6" w:rsidP="00534370">
      <w:pPr>
        <w:spacing w:after="0" w:line="240" w:lineRule="auto"/>
        <w:rPr>
          <w:rFonts w:ascii="Times New Roman" w:hAnsi="Times New Roman"/>
          <w:bCs/>
          <w:sz w:val="24"/>
          <w:szCs w:val="24"/>
          <w:lang w:val="en-US"/>
        </w:rPr>
      </w:pPr>
    </w:p>
    <w:p w14:paraId="1F7B43A7" w14:textId="77777777" w:rsidR="00534370" w:rsidRPr="00645F9A" w:rsidRDefault="00534370" w:rsidP="00534370">
      <w:pPr>
        <w:spacing w:after="0" w:line="240" w:lineRule="auto"/>
        <w:rPr>
          <w:rFonts w:ascii="Times New Roman" w:hAnsi="Times New Roman"/>
          <w:bCs/>
          <w:sz w:val="24"/>
          <w:szCs w:val="24"/>
          <w:lang w:val="en-US"/>
        </w:rPr>
      </w:pPr>
    </w:p>
    <w:p w14:paraId="56DF339C" w14:textId="073961FA" w:rsidR="00534370" w:rsidRPr="00645F9A" w:rsidRDefault="00534370" w:rsidP="00534370">
      <w:pPr>
        <w:spacing w:after="0" w:line="240" w:lineRule="auto"/>
        <w:rPr>
          <w:rFonts w:ascii="Times New Roman" w:hAnsi="Times New Roman"/>
          <w:bCs/>
          <w:sz w:val="24"/>
          <w:szCs w:val="24"/>
          <w:lang w:val="en-US"/>
        </w:rPr>
      </w:pPr>
      <w:r w:rsidRPr="00645F9A">
        <w:rPr>
          <w:rFonts w:ascii="Times New Roman" w:hAnsi="Times New Roman"/>
          <w:bCs/>
          <w:sz w:val="24"/>
          <w:szCs w:val="24"/>
          <w:lang w:val="en-US"/>
        </w:rPr>
        <w:t>Week 3 (January 23, 2023)</w:t>
      </w:r>
    </w:p>
    <w:p w14:paraId="4BCBCE9F" w14:textId="406B98EC" w:rsidR="00534370" w:rsidRPr="00645F9A" w:rsidRDefault="00534370" w:rsidP="00534370">
      <w:pPr>
        <w:spacing w:after="0" w:line="240" w:lineRule="auto"/>
        <w:rPr>
          <w:rFonts w:ascii="Times New Roman" w:hAnsi="Times New Roman"/>
          <w:b/>
          <w:bCs/>
          <w:sz w:val="24"/>
          <w:szCs w:val="24"/>
          <w:lang w:val="en-US"/>
        </w:rPr>
      </w:pPr>
      <w:r w:rsidRPr="00645F9A">
        <w:rPr>
          <w:rFonts w:ascii="Times New Roman" w:hAnsi="Times New Roman"/>
          <w:b/>
          <w:bCs/>
          <w:sz w:val="24"/>
          <w:szCs w:val="24"/>
          <w:lang w:val="en-US"/>
        </w:rPr>
        <w:t>Decolonization and the Politics of (Under)Development</w:t>
      </w:r>
      <w:r w:rsidR="00585814" w:rsidRPr="00645F9A">
        <w:rPr>
          <w:rFonts w:ascii="Times New Roman" w:hAnsi="Times New Roman"/>
          <w:b/>
          <w:bCs/>
          <w:sz w:val="24"/>
          <w:szCs w:val="24"/>
          <w:lang w:val="en-US"/>
        </w:rPr>
        <w:t>: Then and Now</w:t>
      </w:r>
    </w:p>
    <w:p w14:paraId="642EF0D8" w14:textId="36DD8463" w:rsidR="00E60090" w:rsidRPr="00645F9A" w:rsidRDefault="00E60090" w:rsidP="009A1B1D">
      <w:pPr>
        <w:numPr>
          <w:ilvl w:val="0"/>
          <w:numId w:val="21"/>
        </w:numPr>
        <w:spacing w:after="0" w:line="240" w:lineRule="auto"/>
        <w:ind w:left="816" w:hanging="357"/>
        <w:rPr>
          <w:rFonts w:ascii="Times New Roman" w:hAnsi="Times New Roman"/>
          <w:sz w:val="24"/>
          <w:szCs w:val="24"/>
          <w:lang w:val="en-US"/>
        </w:rPr>
      </w:pPr>
      <w:r w:rsidRPr="00645F9A">
        <w:rPr>
          <w:rFonts w:ascii="Times New Roman" w:hAnsi="Times New Roman"/>
          <w:sz w:val="24"/>
          <w:szCs w:val="24"/>
        </w:rPr>
        <w:t>Arturo Escobar, Encountering Development: The Making and Unmaking of the Third World (Princeton, 1995), Chapter 2.</w:t>
      </w:r>
    </w:p>
    <w:p w14:paraId="6B2C9F3B" w14:textId="14272FE2" w:rsidR="004522D6" w:rsidRPr="00645F9A" w:rsidRDefault="004522D6" w:rsidP="009A1B1D">
      <w:pPr>
        <w:numPr>
          <w:ilvl w:val="0"/>
          <w:numId w:val="21"/>
        </w:numPr>
        <w:spacing w:after="0" w:line="240" w:lineRule="auto"/>
        <w:ind w:left="816" w:hanging="357"/>
        <w:rPr>
          <w:rFonts w:ascii="Times New Roman" w:hAnsi="Times New Roman"/>
          <w:i/>
          <w:iCs/>
          <w:sz w:val="24"/>
          <w:szCs w:val="24"/>
          <w:lang w:val="en-US"/>
        </w:rPr>
      </w:pPr>
      <w:r w:rsidRPr="00645F9A">
        <w:rPr>
          <w:rFonts w:ascii="Times New Roman" w:hAnsi="Times New Roman"/>
          <w:sz w:val="24"/>
          <w:szCs w:val="24"/>
          <w:lang w:val="en-US"/>
        </w:rPr>
        <w:t xml:space="preserve">Thaddeus Metz, “Replacing Development: An Afro-Communal Approach to Global Justice,” </w:t>
      </w:r>
      <w:r w:rsidRPr="00645F9A">
        <w:rPr>
          <w:rFonts w:ascii="Times New Roman" w:hAnsi="Times New Roman"/>
          <w:i/>
          <w:iCs/>
          <w:sz w:val="24"/>
          <w:szCs w:val="24"/>
          <w:lang w:val="en-US"/>
        </w:rPr>
        <w:t>Philosophical Papers</w:t>
      </w:r>
      <w:r w:rsidR="00703D03" w:rsidRPr="00645F9A">
        <w:rPr>
          <w:rFonts w:ascii="Times New Roman" w:hAnsi="Times New Roman"/>
          <w:sz w:val="24"/>
          <w:szCs w:val="24"/>
          <w:lang w:val="en-US"/>
        </w:rPr>
        <w:t xml:space="preserve"> (2020)</w:t>
      </w:r>
      <w:r w:rsidRPr="00645F9A">
        <w:rPr>
          <w:rFonts w:ascii="Times New Roman" w:hAnsi="Times New Roman"/>
          <w:sz w:val="24"/>
          <w:szCs w:val="24"/>
          <w:lang w:val="en-US"/>
        </w:rPr>
        <w:t>.</w:t>
      </w:r>
    </w:p>
    <w:p w14:paraId="63F14A8C" w14:textId="21DCFB54" w:rsidR="00703D03" w:rsidRPr="00645F9A" w:rsidRDefault="00703D03" w:rsidP="009A1B1D">
      <w:pPr>
        <w:numPr>
          <w:ilvl w:val="0"/>
          <w:numId w:val="21"/>
        </w:numPr>
        <w:spacing w:after="0" w:line="240" w:lineRule="auto"/>
        <w:ind w:left="816" w:hanging="357"/>
        <w:rPr>
          <w:rFonts w:ascii="Times New Roman" w:hAnsi="Times New Roman"/>
          <w:i/>
          <w:iCs/>
          <w:sz w:val="24"/>
          <w:szCs w:val="24"/>
          <w:lang w:val="en-US"/>
        </w:rPr>
      </w:pPr>
      <w:r w:rsidRPr="00645F9A">
        <w:rPr>
          <w:rFonts w:ascii="Times New Roman" w:hAnsi="Times New Roman"/>
          <w:sz w:val="24"/>
          <w:szCs w:val="24"/>
          <w:lang w:val="en-US"/>
        </w:rPr>
        <w:t xml:space="preserve">James Ferguson, </w:t>
      </w:r>
      <w:r w:rsidRPr="00645F9A">
        <w:rPr>
          <w:rFonts w:ascii="Times New Roman" w:hAnsi="Times New Roman"/>
          <w:i/>
          <w:iCs/>
          <w:sz w:val="24"/>
          <w:szCs w:val="24"/>
          <w:lang w:val="en-US"/>
        </w:rPr>
        <w:t>The Anti-Politics Machine: Development, Depoliticization, and Bureaucratic Power in Lesotho</w:t>
      </w:r>
      <w:r w:rsidRPr="00645F9A">
        <w:rPr>
          <w:rFonts w:ascii="Times New Roman" w:hAnsi="Times New Roman"/>
          <w:sz w:val="24"/>
          <w:szCs w:val="24"/>
          <w:lang w:val="en-US"/>
        </w:rPr>
        <w:t xml:space="preserve"> [Preface and Chapter 1].</w:t>
      </w:r>
    </w:p>
    <w:p w14:paraId="3E5C3939" w14:textId="77777777" w:rsidR="00534370" w:rsidRPr="00645F9A" w:rsidRDefault="00534370" w:rsidP="00534370">
      <w:pPr>
        <w:spacing w:after="0" w:line="240" w:lineRule="auto"/>
        <w:rPr>
          <w:rFonts w:ascii="Times New Roman" w:hAnsi="Times New Roman"/>
          <w:bCs/>
          <w:sz w:val="24"/>
          <w:szCs w:val="24"/>
          <w:lang w:val="en-US"/>
        </w:rPr>
      </w:pPr>
    </w:p>
    <w:p w14:paraId="730C0BE8" w14:textId="1B4E4B46" w:rsidR="00534370" w:rsidRPr="00645F9A" w:rsidRDefault="00534370" w:rsidP="00534370">
      <w:pPr>
        <w:spacing w:after="0" w:line="240" w:lineRule="auto"/>
        <w:rPr>
          <w:rFonts w:ascii="Times New Roman" w:hAnsi="Times New Roman"/>
          <w:bCs/>
          <w:sz w:val="24"/>
          <w:szCs w:val="24"/>
          <w:lang w:val="en-US"/>
        </w:rPr>
      </w:pPr>
      <w:r w:rsidRPr="00645F9A">
        <w:rPr>
          <w:rFonts w:ascii="Times New Roman" w:hAnsi="Times New Roman"/>
          <w:bCs/>
          <w:sz w:val="24"/>
          <w:szCs w:val="24"/>
          <w:lang w:val="en-US"/>
        </w:rPr>
        <w:t>Week 4 (January 30, 2023)</w:t>
      </w:r>
    </w:p>
    <w:p w14:paraId="3031B912" w14:textId="7B9B2DC8" w:rsidR="00534370" w:rsidRPr="00645F9A" w:rsidRDefault="00880013" w:rsidP="00534370">
      <w:pPr>
        <w:spacing w:after="0" w:line="240" w:lineRule="auto"/>
        <w:rPr>
          <w:rFonts w:ascii="Times New Roman" w:hAnsi="Times New Roman"/>
          <w:bCs/>
          <w:sz w:val="24"/>
          <w:szCs w:val="24"/>
          <w:lang w:val="en-US"/>
        </w:rPr>
      </w:pPr>
      <w:r w:rsidRPr="00645F9A">
        <w:rPr>
          <w:rFonts w:ascii="Times New Roman" w:hAnsi="Times New Roman"/>
          <w:b/>
          <w:bCs/>
          <w:sz w:val="24"/>
          <w:szCs w:val="24"/>
          <w:lang w:val="en-US"/>
        </w:rPr>
        <w:t>Transborder Practices</w:t>
      </w:r>
      <w:r w:rsidR="008C7E3D" w:rsidRPr="00645F9A">
        <w:rPr>
          <w:rFonts w:ascii="Times New Roman" w:hAnsi="Times New Roman"/>
          <w:b/>
          <w:bCs/>
          <w:sz w:val="24"/>
          <w:szCs w:val="24"/>
          <w:lang w:val="en-US"/>
        </w:rPr>
        <w:t xml:space="preserve"> and Solidarities in an Unequal World</w:t>
      </w:r>
    </w:p>
    <w:p w14:paraId="5D52C37B" w14:textId="22D43F71" w:rsidR="001F09F4" w:rsidRPr="00645F9A" w:rsidRDefault="001F09F4" w:rsidP="00534370">
      <w:pPr>
        <w:numPr>
          <w:ilvl w:val="0"/>
          <w:numId w:val="21"/>
        </w:numPr>
        <w:spacing w:after="0" w:line="240" w:lineRule="auto"/>
        <w:rPr>
          <w:rFonts w:ascii="Times New Roman" w:hAnsi="Times New Roman"/>
          <w:bCs/>
          <w:sz w:val="24"/>
          <w:szCs w:val="24"/>
          <w:lang w:val="en-US"/>
        </w:rPr>
      </w:pPr>
      <w:r w:rsidRPr="00645F9A">
        <w:rPr>
          <w:rFonts w:ascii="Times New Roman" w:hAnsi="Times New Roman"/>
          <w:bCs/>
          <w:sz w:val="24"/>
          <w:szCs w:val="24"/>
        </w:rPr>
        <w:t>Anzaldúa, Gloria</w:t>
      </w:r>
      <w:r w:rsidRPr="00645F9A">
        <w:rPr>
          <w:rFonts w:ascii="Times New Roman" w:hAnsi="Times New Roman"/>
          <w:bCs/>
          <w:i/>
          <w:iCs/>
          <w:sz w:val="24"/>
          <w:szCs w:val="24"/>
        </w:rPr>
        <w:t>. Borderlands / La Frontera: The New Mestiza</w:t>
      </w:r>
      <w:r w:rsidRPr="00645F9A">
        <w:rPr>
          <w:rFonts w:ascii="Times New Roman" w:hAnsi="Times New Roman"/>
          <w:bCs/>
          <w:sz w:val="24"/>
          <w:szCs w:val="24"/>
        </w:rPr>
        <w:t>. San Francisco: aunt lute books, 1987 [Excerpt].</w:t>
      </w:r>
    </w:p>
    <w:p w14:paraId="4392A61F" w14:textId="5D38A705" w:rsidR="00873421" w:rsidRPr="00645F9A" w:rsidRDefault="00873421" w:rsidP="00534370">
      <w:pPr>
        <w:numPr>
          <w:ilvl w:val="0"/>
          <w:numId w:val="21"/>
        </w:numPr>
        <w:spacing w:after="0" w:line="240" w:lineRule="auto"/>
        <w:rPr>
          <w:rFonts w:ascii="Times New Roman" w:hAnsi="Times New Roman"/>
          <w:bCs/>
          <w:sz w:val="24"/>
          <w:szCs w:val="24"/>
          <w:lang w:val="en-US"/>
        </w:rPr>
      </w:pPr>
      <w:r w:rsidRPr="00645F9A">
        <w:rPr>
          <w:rFonts w:ascii="Times New Roman" w:hAnsi="Times New Roman"/>
          <w:bCs/>
          <w:sz w:val="24"/>
          <w:szCs w:val="24"/>
        </w:rPr>
        <w:t xml:space="preserve">Peter Nyers, </w:t>
      </w:r>
      <w:r w:rsidR="00D13343" w:rsidRPr="00645F9A">
        <w:rPr>
          <w:rFonts w:ascii="Times New Roman" w:hAnsi="Times New Roman"/>
          <w:bCs/>
          <w:sz w:val="24"/>
          <w:szCs w:val="24"/>
        </w:rPr>
        <w:t>“</w:t>
      </w:r>
      <w:r w:rsidRPr="00645F9A">
        <w:rPr>
          <w:rFonts w:ascii="Times New Roman" w:hAnsi="Times New Roman"/>
          <w:bCs/>
          <w:sz w:val="24"/>
          <w:szCs w:val="24"/>
        </w:rPr>
        <w:t>Moving Borders: The Politics of Dirt</w:t>
      </w:r>
      <w:r w:rsidR="00D13343" w:rsidRPr="00645F9A">
        <w:rPr>
          <w:rFonts w:ascii="Times New Roman" w:hAnsi="Times New Roman"/>
          <w:bCs/>
          <w:sz w:val="24"/>
          <w:szCs w:val="24"/>
        </w:rPr>
        <w:t>”</w:t>
      </w:r>
      <w:r w:rsidRPr="00645F9A">
        <w:rPr>
          <w:rFonts w:ascii="Times New Roman" w:hAnsi="Times New Roman"/>
          <w:bCs/>
          <w:sz w:val="24"/>
          <w:szCs w:val="24"/>
        </w:rPr>
        <w:t>, </w:t>
      </w:r>
      <w:r w:rsidRPr="00645F9A">
        <w:rPr>
          <w:rFonts w:ascii="Times New Roman" w:hAnsi="Times New Roman"/>
          <w:bCs/>
          <w:i/>
          <w:iCs/>
          <w:sz w:val="24"/>
          <w:szCs w:val="24"/>
        </w:rPr>
        <w:t>Radical Philosophy</w:t>
      </w:r>
      <w:r w:rsidRPr="00645F9A">
        <w:rPr>
          <w:rFonts w:ascii="Times New Roman" w:hAnsi="Times New Roman"/>
          <w:bCs/>
          <w:sz w:val="24"/>
          <w:szCs w:val="24"/>
        </w:rPr>
        <w:t> </w:t>
      </w:r>
      <w:r w:rsidR="00D13343" w:rsidRPr="00645F9A">
        <w:rPr>
          <w:rFonts w:ascii="Times New Roman" w:hAnsi="Times New Roman"/>
          <w:bCs/>
          <w:sz w:val="24"/>
          <w:szCs w:val="24"/>
        </w:rPr>
        <w:t>(2012).</w:t>
      </w:r>
    </w:p>
    <w:p w14:paraId="7AD992FD" w14:textId="0C92A517" w:rsidR="00873421" w:rsidRPr="00645F9A" w:rsidRDefault="00212DE9" w:rsidP="00534370">
      <w:pPr>
        <w:numPr>
          <w:ilvl w:val="0"/>
          <w:numId w:val="21"/>
        </w:numPr>
        <w:spacing w:after="0" w:line="240" w:lineRule="auto"/>
        <w:rPr>
          <w:rFonts w:ascii="Times New Roman" w:hAnsi="Times New Roman"/>
          <w:bCs/>
          <w:sz w:val="24"/>
          <w:szCs w:val="24"/>
          <w:lang w:val="en-US"/>
        </w:rPr>
      </w:pPr>
      <w:hyperlink r:id="rId22" w:history="1">
        <w:r w:rsidR="00873421" w:rsidRPr="00645F9A">
          <w:rPr>
            <w:rStyle w:val="Hyperlink"/>
            <w:rFonts w:ascii="Times New Roman" w:hAnsi="Times New Roman"/>
            <w:bCs/>
            <w:sz w:val="24"/>
            <w:szCs w:val="24"/>
          </w:rPr>
          <w:t>No One Is Illegal - Toronto</w:t>
        </w:r>
      </w:hyperlink>
    </w:p>
    <w:p w14:paraId="021A4518" w14:textId="582C6A90" w:rsidR="001F09F4" w:rsidRPr="00645F9A" w:rsidRDefault="001F09F4" w:rsidP="001F09F4">
      <w:pPr>
        <w:numPr>
          <w:ilvl w:val="0"/>
          <w:numId w:val="21"/>
        </w:numPr>
        <w:spacing w:after="0" w:line="240" w:lineRule="auto"/>
        <w:rPr>
          <w:rFonts w:ascii="Times New Roman" w:hAnsi="Times New Roman"/>
          <w:bCs/>
          <w:sz w:val="24"/>
          <w:szCs w:val="24"/>
          <w:lang w:val="en-US"/>
        </w:rPr>
      </w:pPr>
      <w:r w:rsidRPr="00645F9A">
        <w:rPr>
          <w:rFonts w:ascii="Times New Roman" w:hAnsi="Times New Roman"/>
          <w:bCs/>
          <w:sz w:val="24"/>
          <w:szCs w:val="24"/>
          <w:lang w:val="en-US"/>
        </w:rPr>
        <w:t>Reading Reflection due January 30, 2023.</w:t>
      </w:r>
    </w:p>
    <w:p w14:paraId="4CA360FD" w14:textId="77777777" w:rsidR="00534370" w:rsidRPr="00645F9A" w:rsidRDefault="00534370" w:rsidP="00534370">
      <w:pPr>
        <w:spacing w:after="0" w:line="240" w:lineRule="auto"/>
        <w:rPr>
          <w:rFonts w:ascii="Times New Roman" w:hAnsi="Times New Roman"/>
          <w:bCs/>
          <w:sz w:val="24"/>
          <w:szCs w:val="24"/>
          <w:lang w:val="en-US"/>
        </w:rPr>
      </w:pPr>
    </w:p>
    <w:p w14:paraId="32CC9A62" w14:textId="4E280A3E" w:rsidR="00534370" w:rsidRPr="00645F9A" w:rsidRDefault="00534370" w:rsidP="00534370">
      <w:pPr>
        <w:spacing w:after="0" w:line="240" w:lineRule="auto"/>
        <w:rPr>
          <w:rFonts w:ascii="Times New Roman" w:hAnsi="Times New Roman"/>
          <w:bCs/>
          <w:sz w:val="24"/>
          <w:szCs w:val="24"/>
          <w:lang w:val="en-US"/>
        </w:rPr>
      </w:pPr>
      <w:r w:rsidRPr="00645F9A">
        <w:rPr>
          <w:rFonts w:ascii="Times New Roman" w:hAnsi="Times New Roman"/>
          <w:bCs/>
          <w:sz w:val="24"/>
          <w:szCs w:val="24"/>
          <w:lang w:val="en-US"/>
        </w:rPr>
        <w:t>Week 5 (February 6, 2023)</w:t>
      </w:r>
    </w:p>
    <w:p w14:paraId="6E4B7E96" w14:textId="6547C261" w:rsidR="00534370" w:rsidRPr="00645F9A" w:rsidRDefault="00534370" w:rsidP="00534370">
      <w:pPr>
        <w:spacing w:after="0" w:line="240" w:lineRule="auto"/>
        <w:rPr>
          <w:rFonts w:ascii="Times New Roman" w:hAnsi="Times New Roman"/>
          <w:b/>
          <w:bCs/>
          <w:sz w:val="24"/>
          <w:szCs w:val="24"/>
          <w:lang w:val="en-US"/>
        </w:rPr>
      </w:pPr>
      <w:r w:rsidRPr="00645F9A">
        <w:rPr>
          <w:rFonts w:ascii="Times New Roman" w:hAnsi="Times New Roman"/>
          <w:b/>
          <w:bCs/>
          <w:sz w:val="24"/>
          <w:szCs w:val="24"/>
          <w:lang w:val="en-US"/>
        </w:rPr>
        <w:t>Gender, Sexuality, and Intersectionality: Rethinking the Global</w:t>
      </w:r>
    </w:p>
    <w:p w14:paraId="3DD29BC5" w14:textId="0F46C1FE" w:rsidR="009A1B1D" w:rsidRPr="00645F9A" w:rsidRDefault="009A1B1D" w:rsidP="009A1B1D">
      <w:pPr>
        <w:numPr>
          <w:ilvl w:val="0"/>
          <w:numId w:val="21"/>
        </w:numPr>
        <w:spacing w:after="0" w:line="240" w:lineRule="auto"/>
        <w:ind w:left="816" w:hanging="357"/>
        <w:rPr>
          <w:rFonts w:ascii="Times New Roman" w:hAnsi="Times New Roman"/>
          <w:sz w:val="24"/>
          <w:szCs w:val="24"/>
          <w:lang w:val="en-US"/>
        </w:rPr>
      </w:pPr>
      <w:r w:rsidRPr="00645F9A">
        <w:rPr>
          <w:rFonts w:ascii="Times New Roman" w:hAnsi="Times New Roman"/>
          <w:sz w:val="24"/>
          <w:szCs w:val="24"/>
          <w:lang w:val="en-US"/>
        </w:rPr>
        <w:t xml:space="preserve">Kevin Gaines, “From the Center to Margin: Internationalism and the Origins of Black Feminism,” in </w:t>
      </w:r>
      <w:r w:rsidRPr="00645F9A">
        <w:rPr>
          <w:rFonts w:ascii="Times New Roman" w:hAnsi="Times New Roman"/>
          <w:i/>
          <w:sz w:val="24"/>
          <w:szCs w:val="24"/>
          <w:lang w:val="en-US"/>
        </w:rPr>
        <w:t xml:space="preserve">Materializing Democracy: Toward a </w:t>
      </w:r>
      <w:proofErr w:type="spellStart"/>
      <w:r w:rsidRPr="00645F9A">
        <w:rPr>
          <w:rFonts w:ascii="Times New Roman" w:hAnsi="Times New Roman"/>
          <w:i/>
          <w:sz w:val="24"/>
          <w:szCs w:val="24"/>
          <w:lang w:val="en-US"/>
        </w:rPr>
        <w:t>Revitialized</w:t>
      </w:r>
      <w:proofErr w:type="spellEnd"/>
      <w:r w:rsidRPr="00645F9A">
        <w:rPr>
          <w:rFonts w:ascii="Times New Roman" w:hAnsi="Times New Roman"/>
          <w:i/>
          <w:sz w:val="24"/>
          <w:szCs w:val="24"/>
          <w:lang w:val="en-US"/>
        </w:rPr>
        <w:t xml:space="preserve"> Cultural Politics </w:t>
      </w:r>
      <w:r w:rsidRPr="00645F9A">
        <w:rPr>
          <w:rFonts w:ascii="Times New Roman" w:hAnsi="Times New Roman"/>
          <w:sz w:val="24"/>
          <w:szCs w:val="24"/>
          <w:lang w:val="en-US"/>
        </w:rPr>
        <w:t>edited by Russ Castronovo et al. (Duke University Press, 2002).</w:t>
      </w:r>
    </w:p>
    <w:p w14:paraId="0CF8FF79" w14:textId="5DEFF8AD" w:rsidR="009A1B1D" w:rsidRPr="00645F9A" w:rsidRDefault="00CB70BC" w:rsidP="005C4A13">
      <w:pPr>
        <w:pStyle w:val="ListParagraph"/>
        <w:numPr>
          <w:ilvl w:val="0"/>
          <w:numId w:val="21"/>
        </w:numPr>
        <w:rPr>
          <w:rFonts w:ascii="Times New Roman" w:hAnsi="Times New Roman"/>
          <w:sz w:val="24"/>
          <w:szCs w:val="24"/>
          <w:lang w:val="en-US"/>
        </w:rPr>
      </w:pPr>
      <w:r w:rsidRPr="00645F9A">
        <w:rPr>
          <w:rFonts w:ascii="Times New Roman" w:hAnsi="Times New Roman"/>
          <w:sz w:val="24"/>
          <w:szCs w:val="24"/>
          <w:lang w:val="en-US"/>
        </w:rPr>
        <w:t>Mary Modupe Kolawole, “Transcending Incongruities: Rethinking Feminisms and the Dynamics of Identity in Africa,” Agenda: Empowering Women for Gender Equity 54 (2011): 92-98.</w:t>
      </w:r>
    </w:p>
    <w:p w14:paraId="5FA1E273" w14:textId="23FC09B2" w:rsidR="00534370" w:rsidRPr="00FA497B" w:rsidRDefault="00DB7011" w:rsidP="00FA497B">
      <w:pPr>
        <w:pStyle w:val="ListParagraph"/>
        <w:numPr>
          <w:ilvl w:val="0"/>
          <w:numId w:val="21"/>
        </w:numPr>
        <w:rPr>
          <w:rFonts w:ascii="Times New Roman" w:hAnsi="Times New Roman"/>
          <w:sz w:val="24"/>
          <w:szCs w:val="24"/>
          <w:lang w:val="en-US"/>
        </w:rPr>
      </w:pPr>
      <w:r w:rsidRPr="00645F9A">
        <w:rPr>
          <w:rFonts w:ascii="Times New Roman" w:hAnsi="Times New Roman"/>
          <w:sz w:val="24"/>
          <w:szCs w:val="24"/>
          <w:lang w:val="en-US"/>
        </w:rPr>
        <w:t xml:space="preserve">Teresia K. </w:t>
      </w:r>
      <w:proofErr w:type="spellStart"/>
      <w:r w:rsidRPr="00645F9A">
        <w:rPr>
          <w:rFonts w:ascii="Times New Roman" w:hAnsi="Times New Roman"/>
          <w:sz w:val="24"/>
          <w:szCs w:val="24"/>
          <w:lang w:val="en-US"/>
        </w:rPr>
        <w:t>Teaiwa</w:t>
      </w:r>
      <w:proofErr w:type="spellEnd"/>
      <w:r w:rsidRPr="00645F9A">
        <w:rPr>
          <w:rFonts w:ascii="Times New Roman" w:hAnsi="Times New Roman"/>
          <w:sz w:val="24"/>
          <w:szCs w:val="24"/>
          <w:lang w:val="en-US"/>
        </w:rPr>
        <w:t xml:space="preserve">, “bikinis and other s/pacific n/oceans,” </w:t>
      </w:r>
      <w:r w:rsidRPr="00645F9A">
        <w:rPr>
          <w:rFonts w:ascii="Times New Roman" w:hAnsi="Times New Roman"/>
          <w:i/>
          <w:iCs/>
          <w:sz w:val="24"/>
          <w:szCs w:val="24"/>
          <w:lang w:val="en-US"/>
        </w:rPr>
        <w:t>The Contemporary Pacific</w:t>
      </w:r>
      <w:r w:rsidRPr="00645F9A">
        <w:rPr>
          <w:rFonts w:ascii="Times New Roman" w:hAnsi="Times New Roman"/>
          <w:sz w:val="24"/>
          <w:szCs w:val="24"/>
          <w:lang w:val="en-US"/>
        </w:rPr>
        <w:t xml:space="preserve"> (1994).</w:t>
      </w:r>
    </w:p>
    <w:p w14:paraId="607932B0" w14:textId="459EB2E5" w:rsidR="00534370" w:rsidRPr="00645F9A" w:rsidRDefault="00534370" w:rsidP="00534370">
      <w:pPr>
        <w:spacing w:after="0" w:line="240" w:lineRule="auto"/>
        <w:rPr>
          <w:rFonts w:ascii="Times New Roman" w:hAnsi="Times New Roman"/>
          <w:bCs/>
          <w:sz w:val="24"/>
          <w:szCs w:val="24"/>
          <w:lang w:val="en-US"/>
        </w:rPr>
      </w:pPr>
      <w:r w:rsidRPr="00645F9A">
        <w:rPr>
          <w:rFonts w:ascii="Times New Roman" w:hAnsi="Times New Roman"/>
          <w:bCs/>
          <w:sz w:val="24"/>
          <w:szCs w:val="24"/>
          <w:lang w:val="en-US"/>
        </w:rPr>
        <w:t>Week 6 (February 13, 2023)</w:t>
      </w:r>
    </w:p>
    <w:p w14:paraId="249A6CC5" w14:textId="3834A8C3" w:rsidR="00534370" w:rsidRPr="00645F9A" w:rsidRDefault="00534370" w:rsidP="00534370">
      <w:pPr>
        <w:spacing w:after="0" w:line="240" w:lineRule="auto"/>
        <w:rPr>
          <w:rFonts w:ascii="Times New Roman" w:hAnsi="Times New Roman"/>
          <w:b/>
          <w:bCs/>
          <w:sz w:val="24"/>
          <w:szCs w:val="24"/>
          <w:lang w:val="en-US"/>
        </w:rPr>
      </w:pPr>
      <w:r w:rsidRPr="00645F9A">
        <w:rPr>
          <w:rFonts w:ascii="Times New Roman" w:hAnsi="Times New Roman"/>
          <w:b/>
          <w:bCs/>
          <w:sz w:val="24"/>
          <w:szCs w:val="24"/>
          <w:lang w:val="en-US"/>
        </w:rPr>
        <w:t xml:space="preserve">From Popular to Military Power; From Atlantic Liberalism to </w:t>
      </w:r>
      <w:r w:rsidR="008C7E3D" w:rsidRPr="00645F9A">
        <w:rPr>
          <w:rFonts w:ascii="Times New Roman" w:hAnsi="Times New Roman"/>
          <w:b/>
          <w:bCs/>
          <w:sz w:val="24"/>
          <w:szCs w:val="24"/>
          <w:lang w:val="en-US"/>
        </w:rPr>
        <w:t>Neoliberal Hegemony</w:t>
      </w:r>
    </w:p>
    <w:p w14:paraId="27C966E6" w14:textId="51507A74" w:rsidR="00E60090" w:rsidRPr="00645F9A" w:rsidRDefault="00E60090" w:rsidP="00E60090">
      <w:pPr>
        <w:numPr>
          <w:ilvl w:val="0"/>
          <w:numId w:val="21"/>
        </w:numPr>
        <w:spacing w:after="0" w:line="240" w:lineRule="auto"/>
        <w:rPr>
          <w:rFonts w:ascii="Times New Roman" w:hAnsi="Times New Roman"/>
          <w:bCs/>
          <w:sz w:val="24"/>
          <w:szCs w:val="24"/>
          <w:lang w:val="en-US"/>
        </w:rPr>
      </w:pPr>
      <w:r w:rsidRPr="00645F9A">
        <w:rPr>
          <w:rFonts w:ascii="Times New Roman" w:hAnsi="Times New Roman"/>
          <w:bCs/>
          <w:sz w:val="24"/>
          <w:szCs w:val="24"/>
        </w:rPr>
        <w:t xml:space="preserve">Olivia </w:t>
      </w:r>
      <w:proofErr w:type="spellStart"/>
      <w:r w:rsidRPr="00645F9A">
        <w:rPr>
          <w:rFonts w:ascii="Times New Roman" w:hAnsi="Times New Roman"/>
          <w:bCs/>
          <w:sz w:val="24"/>
          <w:szCs w:val="24"/>
        </w:rPr>
        <w:t>Umurerwa</w:t>
      </w:r>
      <w:proofErr w:type="spellEnd"/>
      <w:r w:rsidRPr="00645F9A">
        <w:rPr>
          <w:rFonts w:ascii="Times New Roman" w:hAnsi="Times New Roman"/>
          <w:bCs/>
          <w:sz w:val="24"/>
          <w:szCs w:val="24"/>
        </w:rPr>
        <w:t xml:space="preserve"> </w:t>
      </w:r>
      <w:proofErr w:type="spellStart"/>
      <w:r w:rsidRPr="00645F9A">
        <w:rPr>
          <w:rFonts w:ascii="Times New Roman" w:hAnsi="Times New Roman"/>
          <w:bCs/>
          <w:sz w:val="24"/>
          <w:szCs w:val="24"/>
        </w:rPr>
        <w:t>Rutazibwa</w:t>
      </w:r>
      <w:proofErr w:type="spellEnd"/>
      <w:r w:rsidRPr="00645F9A">
        <w:rPr>
          <w:rFonts w:ascii="Times New Roman" w:hAnsi="Times New Roman"/>
          <w:bCs/>
          <w:sz w:val="24"/>
          <w:szCs w:val="24"/>
        </w:rPr>
        <w:t>, “What’s There to Mourn? Decolonial Reflections on (the End of) Liberal Humanitarianism.”</w:t>
      </w:r>
      <w:r w:rsidR="00A73A0D" w:rsidRPr="00645F9A">
        <w:rPr>
          <w:rFonts w:ascii="Times New Roman" w:hAnsi="Times New Roman"/>
          <w:bCs/>
          <w:sz w:val="24"/>
          <w:szCs w:val="24"/>
        </w:rPr>
        <w:t xml:space="preserve"> </w:t>
      </w:r>
      <w:r w:rsidR="00A73A0D" w:rsidRPr="00645F9A">
        <w:rPr>
          <w:rFonts w:ascii="Times New Roman" w:hAnsi="Times New Roman"/>
          <w:bCs/>
          <w:i/>
          <w:iCs/>
          <w:sz w:val="24"/>
          <w:szCs w:val="24"/>
        </w:rPr>
        <w:t>Journal of Humanitarian Affairs</w:t>
      </w:r>
      <w:r w:rsidR="00A73A0D" w:rsidRPr="00645F9A">
        <w:rPr>
          <w:rFonts w:ascii="Times New Roman" w:hAnsi="Times New Roman"/>
          <w:bCs/>
          <w:sz w:val="24"/>
          <w:szCs w:val="24"/>
        </w:rPr>
        <w:t xml:space="preserve"> (2019).</w:t>
      </w:r>
    </w:p>
    <w:p w14:paraId="573B1DAD" w14:textId="281A5248" w:rsidR="00E60090" w:rsidRPr="00645F9A" w:rsidRDefault="00CB70BC" w:rsidP="00534370">
      <w:pPr>
        <w:numPr>
          <w:ilvl w:val="0"/>
          <w:numId w:val="21"/>
        </w:numPr>
        <w:spacing w:after="0" w:line="240" w:lineRule="auto"/>
        <w:rPr>
          <w:rFonts w:ascii="Times New Roman" w:hAnsi="Times New Roman"/>
          <w:bCs/>
          <w:sz w:val="24"/>
          <w:szCs w:val="24"/>
          <w:lang w:val="en-US"/>
        </w:rPr>
      </w:pPr>
      <w:r w:rsidRPr="00645F9A">
        <w:rPr>
          <w:rFonts w:ascii="Times New Roman" w:hAnsi="Times New Roman"/>
          <w:bCs/>
          <w:sz w:val="24"/>
          <w:szCs w:val="24"/>
        </w:rPr>
        <w:t xml:space="preserve">UN General Assembly, Declaration of the Establishment of a New International Economic Order (1974) </w:t>
      </w:r>
      <w:hyperlink r:id="rId23" w:history="1">
        <w:r w:rsidRPr="00645F9A">
          <w:rPr>
            <w:rStyle w:val="Hyperlink"/>
            <w:rFonts w:ascii="Times New Roman" w:hAnsi="Times New Roman"/>
            <w:bCs/>
            <w:sz w:val="24"/>
            <w:szCs w:val="24"/>
          </w:rPr>
          <w:t>http://www.un-documents.net/s6r3201.html</w:t>
        </w:r>
      </w:hyperlink>
      <w:r w:rsidRPr="00645F9A">
        <w:rPr>
          <w:rFonts w:ascii="Times New Roman" w:hAnsi="Times New Roman"/>
          <w:bCs/>
          <w:sz w:val="24"/>
          <w:szCs w:val="24"/>
        </w:rPr>
        <w:t xml:space="preserve"> </w:t>
      </w:r>
    </w:p>
    <w:p w14:paraId="14D365AE" w14:textId="52221953" w:rsidR="00A156DA" w:rsidRPr="00645F9A" w:rsidRDefault="00A156DA" w:rsidP="00534370">
      <w:pPr>
        <w:numPr>
          <w:ilvl w:val="0"/>
          <w:numId w:val="21"/>
        </w:numPr>
        <w:spacing w:after="0" w:line="240" w:lineRule="auto"/>
        <w:rPr>
          <w:rFonts w:ascii="Times New Roman" w:hAnsi="Times New Roman"/>
          <w:bCs/>
          <w:sz w:val="24"/>
          <w:szCs w:val="24"/>
          <w:lang w:val="en-US"/>
        </w:rPr>
      </w:pPr>
      <w:r w:rsidRPr="00645F9A">
        <w:rPr>
          <w:rFonts w:ascii="Times New Roman" w:hAnsi="Times New Roman"/>
          <w:bCs/>
          <w:sz w:val="24"/>
          <w:szCs w:val="24"/>
        </w:rPr>
        <w:t>Global Militarism Data Sets on Post-Cold War Military Coups.</w:t>
      </w:r>
    </w:p>
    <w:p w14:paraId="47EF3ED2" w14:textId="77777777" w:rsidR="00534370" w:rsidRPr="00645F9A" w:rsidRDefault="00534370" w:rsidP="00534370">
      <w:pPr>
        <w:spacing w:after="0" w:line="240" w:lineRule="auto"/>
        <w:rPr>
          <w:rFonts w:ascii="Times New Roman" w:hAnsi="Times New Roman"/>
          <w:bCs/>
          <w:sz w:val="24"/>
          <w:szCs w:val="24"/>
          <w:lang w:val="en-US"/>
        </w:rPr>
      </w:pPr>
    </w:p>
    <w:p w14:paraId="4049C971" w14:textId="54FD3FFF" w:rsidR="00534370" w:rsidRPr="00645F9A" w:rsidRDefault="00534370" w:rsidP="00534370">
      <w:pPr>
        <w:spacing w:after="0" w:line="240" w:lineRule="auto"/>
        <w:rPr>
          <w:rFonts w:ascii="Times New Roman" w:hAnsi="Times New Roman"/>
          <w:bCs/>
          <w:sz w:val="24"/>
          <w:szCs w:val="24"/>
          <w:lang w:val="en-US"/>
        </w:rPr>
      </w:pPr>
      <w:r w:rsidRPr="00645F9A">
        <w:rPr>
          <w:rFonts w:ascii="Times New Roman" w:hAnsi="Times New Roman"/>
          <w:bCs/>
          <w:sz w:val="24"/>
          <w:szCs w:val="24"/>
          <w:lang w:val="en-US"/>
        </w:rPr>
        <w:t>Week 7 (February 20, 2023)</w:t>
      </w:r>
    </w:p>
    <w:p w14:paraId="69C1D501" w14:textId="6B4F0472" w:rsidR="00534370" w:rsidRPr="00645F9A" w:rsidRDefault="00534370" w:rsidP="00534370">
      <w:pPr>
        <w:spacing w:after="0" w:line="240" w:lineRule="auto"/>
        <w:rPr>
          <w:rFonts w:ascii="Times New Roman" w:hAnsi="Times New Roman"/>
          <w:b/>
          <w:bCs/>
          <w:sz w:val="24"/>
          <w:szCs w:val="24"/>
          <w:lang w:val="en-US"/>
        </w:rPr>
      </w:pPr>
      <w:bookmarkStart w:id="2" w:name="_Hlk92177835"/>
      <w:r w:rsidRPr="00645F9A">
        <w:rPr>
          <w:rFonts w:ascii="Times New Roman" w:hAnsi="Times New Roman"/>
          <w:b/>
          <w:bCs/>
          <w:sz w:val="24"/>
          <w:szCs w:val="24"/>
          <w:lang w:val="en-US"/>
        </w:rPr>
        <w:t>R</w:t>
      </w:r>
      <w:r w:rsidR="009939C0" w:rsidRPr="00645F9A">
        <w:rPr>
          <w:rFonts w:ascii="Times New Roman" w:hAnsi="Times New Roman"/>
          <w:b/>
          <w:bCs/>
          <w:sz w:val="24"/>
          <w:szCs w:val="24"/>
          <w:lang w:val="en-US"/>
        </w:rPr>
        <w:t>eading Week</w:t>
      </w:r>
    </w:p>
    <w:p w14:paraId="4C158937" w14:textId="68324F03" w:rsidR="00534370" w:rsidRPr="00645F9A" w:rsidRDefault="00534370" w:rsidP="00534370">
      <w:pPr>
        <w:numPr>
          <w:ilvl w:val="0"/>
          <w:numId w:val="22"/>
        </w:numPr>
        <w:spacing w:after="0" w:line="240" w:lineRule="auto"/>
        <w:rPr>
          <w:rFonts w:ascii="Times New Roman" w:hAnsi="Times New Roman"/>
          <w:bCs/>
          <w:sz w:val="24"/>
          <w:szCs w:val="24"/>
          <w:lang w:val="en-US"/>
        </w:rPr>
      </w:pPr>
      <w:r w:rsidRPr="00645F9A">
        <w:rPr>
          <w:rFonts w:ascii="Times New Roman" w:hAnsi="Times New Roman"/>
          <w:bCs/>
          <w:sz w:val="24"/>
          <w:szCs w:val="24"/>
          <w:lang w:val="en-US"/>
        </w:rPr>
        <w:t>There are no required materials this week, please practice self-care and rejuvenate.</w:t>
      </w:r>
    </w:p>
    <w:bookmarkEnd w:id="2"/>
    <w:p w14:paraId="713DD480" w14:textId="77777777" w:rsidR="00534370" w:rsidRPr="00645F9A" w:rsidRDefault="00534370" w:rsidP="00534370">
      <w:pPr>
        <w:spacing w:after="0" w:line="240" w:lineRule="auto"/>
        <w:rPr>
          <w:rFonts w:ascii="Times New Roman" w:hAnsi="Times New Roman"/>
          <w:bCs/>
          <w:sz w:val="24"/>
          <w:szCs w:val="24"/>
          <w:lang w:val="en-US"/>
        </w:rPr>
      </w:pPr>
    </w:p>
    <w:p w14:paraId="6C0E2450" w14:textId="79E49380" w:rsidR="00534370" w:rsidRPr="00645F9A" w:rsidRDefault="00534370" w:rsidP="00534370">
      <w:pPr>
        <w:spacing w:after="0" w:line="240" w:lineRule="auto"/>
        <w:rPr>
          <w:rFonts w:ascii="Times New Roman" w:hAnsi="Times New Roman"/>
          <w:bCs/>
          <w:sz w:val="24"/>
          <w:szCs w:val="24"/>
          <w:lang w:val="en-US"/>
        </w:rPr>
      </w:pPr>
      <w:r w:rsidRPr="00645F9A">
        <w:rPr>
          <w:rFonts w:ascii="Times New Roman" w:hAnsi="Times New Roman"/>
          <w:bCs/>
          <w:sz w:val="24"/>
          <w:szCs w:val="24"/>
          <w:lang w:val="en-US"/>
        </w:rPr>
        <w:t>Week 8 (February 2</w:t>
      </w:r>
      <w:r w:rsidR="00D6472A" w:rsidRPr="00645F9A">
        <w:rPr>
          <w:rFonts w:ascii="Times New Roman" w:hAnsi="Times New Roman"/>
          <w:bCs/>
          <w:sz w:val="24"/>
          <w:szCs w:val="24"/>
          <w:lang w:val="en-US"/>
        </w:rPr>
        <w:t>7</w:t>
      </w:r>
      <w:r w:rsidR="009C0A5F" w:rsidRPr="00645F9A">
        <w:rPr>
          <w:rFonts w:ascii="Times New Roman" w:hAnsi="Times New Roman"/>
          <w:bCs/>
          <w:sz w:val="24"/>
          <w:szCs w:val="24"/>
          <w:lang w:val="en-US"/>
        </w:rPr>
        <w:t>,</w:t>
      </w:r>
      <w:r w:rsidRPr="00645F9A">
        <w:rPr>
          <w:rFonts w:ascii="Times New Roman" w:hAnsi="Times New Roman"/>
          <w:bCs/>
          <w:sz w:val="24"/>
          <w:szCs w:val="24"/>
          <w:lang w:val="en-US"/>
        </w:rPr>
        <w:t xml:space="preserve"> 202</w:t>
      </w:r>
      <w:r w:rsidR="00D6472A" w:rsidRPr="00645F9A">
        <w:rPr>
          <w:rFonts w:ascii="Times New Roman" w:hAnsi="Times New Roman"/>
          <w:bCs/>
          <w:sz w:val="24"/>
          <w:szCs w:val="24"/>
          <w:lang w:val="en-US"/>
        </w:rPr>
        <w:t>3</w:t>
      </w:r>
      <w:r w:rsidRPr="00645F9A">
        <w:rPr>
          <w:rFonts w:ascii="Times New Roman" w:hAnsi="Times New Roman"/>
          <w:bCs/>
          <w:sz w:val="24"/>
          <w:szCs w:val="24"/>
          <w:lang w:val="en-US"/>
        </w:rPr>
        <w:t>)</w:t>
      </w:r>
    </w:p>
    <w:p w14:paraId="2B4BE95C" w14:textId="44EBF50E" w:rsidR="00534370" w:rsidRPr="00645F9A" w:rsidRDefault="00534370" w:rsidP="00534370">
      <w:pPr>
        <w:spacing w:after="0" w:line="240" w:lineRule="auto"/>
        <w:rPr>
          <w:rFonts w:ascii="Times New Roman" w:hAnsi="Times New Roman"/>
          <w:b/>
          <w:bCs/>
          <w:sz w:val="24"/>
          <w:szCs w:val="24"/>
          <w:lang w:val="en-US"/>
        </w:rPr>
      </w:pPr>
      <w:r w:rsidRPr="00645F9A">
        <w:rPr>
          <w:rFonts w:ascii="Times New Roman" w:hAnsi="Times New Roman"/>
          <w:b/>
          <w:bCs/>
          <w:sz w:val="24"/>
          <w:szCs w:val="24"/>
          <w:lang w:val="en-US"/>
        </w:rPr>
        <w:t>Neocolonialism</w:t>
      </w:r>
      <w:r w:rsidR="00C350D9" w:rsidRPr="00645F9A">
        <w:rPr>
          <w:rFonts w:ascii="Times New Roman" w:hAnsi="Times New Roman"/>
          <w:b/>
          <w:bCs/>
          <w:sz w:val="24"/>
          <w:szCs w:val="24"/>
          <w:lang w:val="en-US"/>
        </w:rPr>
        <w:t xml:space="preserve">, Desire, </w:t>
      </w:r>
      <w:r w:rsidRPr="00645F9A">
        <w:rPr>
          <w:rFonts w:ascii="Times New Roman" w:hAnsi="Times New Roman"/>
          <w:b/>
          <w:bCs/>
          <w:sz w:val="24"/>
          <w:szCs w:val="24"/>
          <w:lang w:val="en-US"/>
        </w:rPr>
        <w:t>the Global Political Economy</w:t>
      </w:r>
      <w:r w:rsidR="00886A43" w:rsidRPr="00645F9A">
        <w:rPr>
          <w:rFonts w:ascii="Times New Roman" w:hAnsi="Times New Roman"/>
          <w:b/>
          <w:bCs/>
          <w:sz w:val="24"/>
          <w:szCs w:val="24"/>
          <w:lang w:val="en-US"/>
        </w:rPr>
        <w:t>, and You</w:t>
      </w:r>
    </w:p>
    <w:p w14:paraId="02AD9BAF" w14:textId="51C89D0E" w:rsidR="005E778D" w:rsidRPr="00645F9A" w:rsidRDefault="005E778D" w:rsidP="00534370">
      <w:pPr>
        <w:numPr>
          <w:ilvl w:val="0"/>
          <w:numId w:val="22"/>
        </w:numPr>
        <w:spacing w:after="0" w:line="240" w:lineRule="auto"/>
        <w:rPr>
          <w:rFonts w:ascii="Times New Roman" w:hAnsi="Times New Roman"/>
          <w:sz w:val="24"/>
          <w:szCs w:val="24"/>
          <w:lang w:val="en-US"/>
        </w:rPr>
      </w:pPr>
      <w:r w:rsidRPr="00645F9A">
        <w:rPr>
          <w:rFonts w:ascii="Times New Roman" w:hAnsi="Times New Roman"/>
          <w:sz w:val="24"/>
          <w:szCs w:val="24"/>
          <w:lang w:val="en-US"/>
        </w:rPr>
        <w:t xml:space="preserve">Gurminder K. </w:t>
      </w:r>
      <w:proofErr w:type="spellStart"/>
      <w:r w:rsidRPr="00645F9A">
        <w:rPr>
          <w:rFonts w:ascii="Times New Roman" w:hAnsi="Times New Roman"/>
          <w:sz w:val="24"/>
          <w:szCs w:val="24"/>
          <w:lang w:val="en-US"/>
        </w:rPr>
        <w:t>Bhambra</w:t>
      </w:r>
      <w:proofErr w:type="spellEnd"/>
      <w:r w:rsidRPr="00645F9A">
        <w:rPr>
          <w:rFonts w:ascii="Times New Roman" w:hAnsi="Times New Roman"/>
          <w:sz w:val="24"/>
          <w:szCs w:val="24"/>
          <w:lang w:val="en-US"/>
        </w:rPr>
        <w:t xml:space="preserve">, “Colonial global economy: towards a theoretical reorientation of political economy,” </w:t>
      </w:r>
      <w:r w:rsidRPr="00645F9A">
        <w:rPr>
          <w:rFonts w:ascii="Times New Roman" w:hAnsi="Times New Roman"/>
          <w:i/>
          <w:iCs/>
          <w:sz w:val="24"/>
          <w:szCs w:val="24"/>
          <w:lang w:val="en-US"/>
        </w:rPr>
        <w:t>Review of International Political Economy</w:t>
      </w:r>
      <w:r w:rsidRPr="00645F9A">
        <w:rPr>
          <w:rFonts w:ascii="Times New Roman" w:hAnsi="Times New Roman"/>
          <w:sz w:val="24"/>
          <w:szCs w:val="24"/>
          <w:lang w:val="en-US"/>
        </w:rPr>
        <w:t>.</w:t>
      </w:r>
    </w:p>
    <w:p w14:paraId="754B7BFE" w14:textId="6CC9C89A" w:rsidR="00DB2875" w:rsidRPr="00645F9A" w:rsidRDefault="00DB2875" w:rsidP="00534370">
      <w:pPr>
        <w:numPr>
          <w:ilvl w:val="0"/>
          <w:numId w:val="22"/>
        </w:numPr>
        <w:spacing w:after="0" w:line="240" w:lineRule="auto"/>
        <w:rPr>
          <w:rFonts w:ascii="Times New Roman" w:hAnsi="Times New Roman"/>
          <w:sz w:val="24"/>
          <w:szCs w:val="24"/>
          <w:lang w:val="en-US"/>
        </w:rPr>
      </w:pPr>
      <w:r w:rsidRPr="00645F9A">
        <w:rPr>
          <w:rFonts w:ascii="Times New Roman" w:hAnsi="Times New Roman"/>
          <w:sz w:val="24"/>
          <w:szCs w:val="24"/>
          <w:lang w:val="en-US"/>
        </w:rPr>
        <w:lastRenderedPageBreak/>
        <w:t xml:space="preserve">James Cairns, </w:t>
      </w:r>
      <w:r w:rsidRPr="00645F9A">
        <w:rPr>
          <w:rFonts w:ascii="Times New Roman" w:hAnsi="Times New Roman"/>
          <w:i/>
          <w:iCs/>
          <w:sz w:val="24"/>
          <w:szCs w:val="24"/>
          <w:lang w:val="en-US"/>
        </w:rPr>
        <w:t>The Myth of the Age of Entitlement: Millennials, Austerity, and Hope</w:t>
      </w:r>
      <w:r w:rsidRPr="00645F9A">
        <w:rPr>
          <w:rFonts w:ascii="Times New Roman" w:hAnsi="Times New Roman"/>
          <w:sz w:val="24"/>
          <w:szCs w:val="24"/>
          <w:lang w:val="en-US"/>
        </w:rPr>
        <w:t xml:space="preserve"> [Excerpt].</w:t>
      </w:r>
    </w:p>
    <w:p w14:paraId="1421C06C" w14:textId="0E6B0A10" w:rsidR="00680765" w:rsidRPr="00645F9A" w:rsidRDefault="00680765" w:rsidP="00534370">
      <w:pPr>
        <w:numPr>
          <w:ilvl w:val="0"/>
          <w:numId w:val="22"/>
        </w:numPr>
        <w:spacing w:after="0" w:line="240" w:lineRule="auto"/>
        <w:rPr>
          <w:rStyle w:val="Hyperlink"/>
          <w:rFonts w:ascii="Times New Roman" w:hAnsi="Times New Roman"/>
          <w:color w:val="auto"/>
          <w:sz w:val="24"/>
          <w:szCs w:val="24"/>
          <w:u w:val="none"/>
          <w:lang w:val="en-US"/>
        </w:rPr>
      </w:pPr>
      <w:r w:rsidRPr="00645F9A">
        <w:rPr>
          <w:rFonts w:ascii="Times New Roman" w:hAnsi="Times New Roman"/>
          <w:sz w:val="24"/>
          <w:szCs w:val="24"/>
          <w:lang w:val="en-US"/>
        </w:rPr>
        <w:t xml:space="preserve">Participedia Workshop, 1 hour, consult: </w:t>
      </w:r>
      <w:hyperlink r:id="rId24" w:history="1">
        <w:r w:rsidRPr="00645F9A">
          <w:rPr>
            <w:rStyle w:val="Hyperlink"/>
            <w:rFonts w:ascii="Times New Roman" w:hAnsi="Times New Roman"/>
            <w:sz w:val="24"/>
            <w:szCs w:val="24"/>
            <w:lang w:val="en-US"/>
          </w:rPr>
          <w:t>https://participedia.net/getting-started</w:t>
        </w:r>
      </w:hyperlink>
    </w:p>
    <w:p w14:paraId="3B6DBDE9" w14:textId="09564C69" w:rsidR="004B1025" w:rsidRPr="00645F9A" w:rsidRDefault="004B1025" w:rsidP="004B1025">
      <w:pPr>
        <w:numPr>
          <w:ilvl w:val="0"/>
          <w:numId w:val="22"/>
        </w:numPr>
        <w:spacing w:after="0" w:line="240" w:lineRule="auto"/>
        <w:rPr>
          <w:rFonts w:ascii="Times New Roman" w:hAnsi="Times New Roman"/>
          <w:sz w:val="24"/>
          <w:szCs w:val="24"/>
          <w:lang w:val="en-US"/>
        </w:rPr>
      </w:pPr>
      <w:r w:rsidRPr="00645F9A">
        <w:rPr>
          <w:rFonts w:ascii="Times New Roman" w:hAnsi="Times New Roman"/>
          <w:sz w:val="24"/>
          <w:szCs w:val="24"/>
          <w:lang w:val="en-US"/>
        </w:rPr>
        <w:t>Research Statement and Annotated Bibliography due March 2, 2023.</w:t>
      </w:r>
    </w:p>
    <w:p w14:paraId="6B762435" w14:textId="77777777" w:rsidR="00680765" w:rsidRPr="00645F9A" w:rsidRDefault="00680765" w:rsidP="00680765">
      <w:pPr>
        <w:spacing w:after="0" w:line="240" w:lineRule="auto"/>
        <w:rPr>
          <w:rFonts w:ascii="Times New Roman" w:hAnsi="Times New Roman"/>
          <w:sz w:val="24"/>
          <w:szCs w:val="24"/>
          <w:lang w:val="en-US"/>
        </w:rPr>
      </w:pPr>
    </w:p>
    <w:p w14:paraId="17C632C5" w14:textId="4DC72228" w:rsidR="00534370" w:rsidRPr="00645F9A" w:rsidRDefault="00534370" w:rsidP="00680765">
      <w:pPr>
        <w:spacing w:after="0" w:line="240" w:lineRule="auto"/>
        <w:rPr>
          <w:rFonts w:ascii="Times New Roman" w:hAnsi="Times New Roman"/>
          <w:sz w:val="24"/>
          <w:szCs w:val="24"/>
          <w:lang w:val="en-US"/>
        </w:rPr>
      </w:pPr>
      <w:r w:rsidRPr="00645F9A">
        <w:rPr>
          <w:rFonts w:ascii="Times New Roman" w:hAnsi="Times New Roman"/>
          <w:bCs/>
          <w:sz w:val="24"/>
          <w:szCs w:val="24"/>
          <w:lang w:val="en-US"/>
        </w:rPr>
        <w:t xml:space="preserve">Week 9 (March </w:t>
      </w:r>
      <w:r w:rsidR="00D6472A" w:rsidRPr="00645F9A">
        <w:rPr>
          <w:rFonts w:ascii="Times New Roman" w:hAnsi="Times New Roman"/>
          <w:bCs/>
          <w:sz w:val="24"/>
          <w:szCs w:val="24"/>
          <w:lang w:val="en-US"/>
        </w:rPr>
        <w:t>6</w:t>
      </w:r>
      <w:r w:rsidRPr="00645F9A">
        <w:rPr>
          <w:rFonts w:ascii="Times New Roman" w:hAnsi="Times New Roman"/>
          <w:bCs/>
          <w:sz w:val="24"/>
          <w:szCs w:val="24"/>
          <w:lang w:val="en-US"/>
        </w:rPr>
        <w:t>, 202</w:t>
      </w:r>
      <w:r w:rsidR="00D6472A" w:rsidRPr="00645F9A">
        <w:rPr>
          <w:rFonts w:ascii="Times New Roman" w:hAnsi="Times New Roman"/>
          <w:bCs/>
          <w:sz w:val="24"/>
          <w:szCs w:val="24"/>
          <w:lang w:val="en-US"/>
        </w:rPr>
        <w:t>3</w:t>
      </w:r>
      <w:r w:rsidRPr="00645F9A">
        <w:rPr>
          <w:rFonts w:ascii="Times New Roman" w:hAnsi="Times New Roman"/>
          <w:bCs/>
          <w:sz w:val="24"/>
          <w:szCs w:val="24"/>
          <w:lang w:val="en-US"/>
        </w:rPr>
        <w:t>)</w:t>
      </w:r>
    </w:p>
    <w:p w14:paraId="29967913" w14:textId="76A3D6A1" w:rsidR="00534370" w:rsidRPr="00645F9A" w:rsidRDefault="00534370" w:rsidP="00534370">
      <w:pPr>
        <w:spacing w:after="0" w:line="240" w:lineRule="auto"/>
        <w:rPr>
          <w:rFonts w:ascii="Times New Roman" w:hAnsi="Times New Roman"/>
          <w:b/>
          <w:bCs/>
          <w:sz w:val="24"/>
          <w:szCs w:val="24"/>
          <w:lang w:val="en-US"/>
        </w:rPr>
      </w:pPr>
      <w:r w:rsidRPr="00645F9A">
        <w:rPr>
          <w:rFonts w:ascii="Times New Roman" w:hAnsi="Times New Roman"/>
          <w:b/>
          <w:bCs/>
          <w:sz w:val="24"/>
          <w:szCs w:val="24"/>
          <w:lang w:val="en-US"/>
        </w:rPr>
        <w:t>Terrorism, Supply Chains</w:t>
      </w:r>
      <w:r w:rsidR="00D6472A" w:rsidRPr="00645F9A">
        <w:rPr>
          <w:rFonts w:ascii="Times New Roman" w:hAnsi="Times New Roman"/>
          <w:b/>
          <w:bCs/>
          <w:sz w:val="24"/>
          <w:szCs w:val="24"/>
          <w:lang w:val="en-US"/>
        </w:rPr>
        <w:t>, and ‘Permanent War’</w:t>
      </w:r>
    </w:p>
    <w:p w14:paraId="3F6E6FF9" w14:textId="36BDC2E9" w:rsidR="00703D03" w:rsidRPr="00645F9A" w:rsidRDefault="00703D03" w:rsidP="00703D03">
      <w:pPr>
        <w:pStyle w:val="ListParagraph"/>
        <w:numPr>
          <w:ilvl w:val="0"/>
          <w:numId w:val="29"/>
        </w:numPr>
        <w:spacing w:after="0" w:line="240" w:lineRule="auto"/>
        <w:rPr>
          <w:rFonts w:ascii="Times New Roman" w:hAnsi="Times New Roman"/>
          <w:bCs/>
          <w:sz w:val="24"/>
          <w:szCs w:val="24"/>
          <w:lang w:val="en-US"/>
        </w:rPr>
      </w:pPr>
      <w:r w:rsidRPr="00645F9A">
        <w:rPr>
          <w:rFonts w:ascii="Times New Roman" w:hAnsi="Times New Roman"/>
          <w:bCs/>
          <w:sz w:val="24"/>
          <w:szCs w:val="24"/>
          <w:lang w:val="en-US"/>
        </w:rPr>
        <w:t xml:space="preserve">Deborah Cowen, “From National Borders to Global Seams: The Rise of Supply Chain Security,” in </w:t>
      </w:r>
      <w:r w:rsidRPr="00645F9A">
        <w:rPr>
          <w:rFonts w:ascii="Times New Roman" w:hAnsi="Times New Roman"/>
          <w:bCs/>
          <w:i/>
          <w:iCs/>
          <w:sz w:val="24"/>
          <w:szCs w:val="24"/>
          <w:lang w:val="en-US"/>
        </w:rPr>
        <w:t>The Deadly Life of Logistics</w:t>
      </w:r>
      <w:r w:rsidRPr="00645F9A">
        <w:rPr>
          <w:rFonts w:ascii="Times New Roman" w:hAnsi="Times New Roman"/>
          <w:bCs/>
          <w:sz w:val="24"/>
          <w:szCs w:val="24"/>
          <w:lang w:val="en-US"/>
        </w:rPr>
        <w:t>.</w:t>
      </w:r>
    </w:p>
    <w:p w14:paraId="28EB34D2" w14:textId="21B7DCB5" w:rsidR="00703D03" w:rsidRPr="00645F9A" w:rsidRDefault="00703D03" w:rsidP="00703D03">
      <w:pPr>
        <w:pStyle w:val="ListParagraph"/>
        <w:numPr>
          <w:ilvl w:val="0"/>
          <w:numId w:val="29"/>
        </w:numPr>
        <w:spacing w:after="0" w:line="240" w:lineRule="auto"/>
        <w:rPr>
          <w:rFonts w:ascii="Times New Roman" w:hAnsi="Times New Roman"/>
          <w:bCs/>
          <w:sz w:val="24"/>
          <w:szCs w:val="24"/>
          <w:lang w:val="en-US"/>
        </w:rPr>
      </w:pPr>
      <w:r w:rsidRPr="00645F9A">
        <w:rPr>
          <w:rFonts w:ascii="Times New Roman" w:hAnsi="Times New Roman"/>
          <w:bCs/>
          <w:sz w:val="24"/>
          <w:szCs w:val="24"/>
          <w:lang w:val="en-US"/>
        </w:rPr>
        <w:t xml:space="preserve">Deborah Cowen, “Conclusion: Rough Trade? Sex, Death, and the Queer ‘Nature’ of Circulation,” in </w:t>
      </w:r>
      <w:r w:rsidRPr="00645F9A">
        <w:rPr>
          <w:rFonts w:ascii="Times New Roman" w:hAnsi="Times New Roman"/>
          <w:bCs/>
          <w:i/>
          <w:iCs/>
          <w:sz w:val="24"/>
          <w:szCs w:val="24"/>
          <w:lang w:val="en-US"/>
        </w:rPr>
        <w:t>The Deadly Life of Logistics</w:t>
      </w:r>
      <w:r w:rsidRPr="00645F9A">
        <w:rPr>
          <w:rFonts w:ascii="Times New Roman" w:hAnsi="Times New Roman"/>
          <w:bCs/>
          <w:sz w:val="24"/>
          <w:szCs w:val="24"/>
          <w:lang w:val="en-US"/>
        </w:rPr>
        <w:t>.</w:t>
      </w:r>
    </w:p>
    <w:p w14:paraId="259ADF73" w14:textId="2C5D05F0" w:rsidR="00A156DA" w:rsidRPr="00645F9A" w:rsidRDefault="00A156DA" w:rsidP="00703D03">
      <w:pPr>
        <w:pStyle w:val="ListParagraph"/>
        <w:numPr>
          <w:ilvl w:val="0"/>
          <w:numId w:val="29"/>
        </w:numPr>
        <w:spacing w:after="0" w:line="240" w:lineRule="auto"/>
        <w:rPr>
          <w:rFonts w:ascii="Times New Roman" w:hAnsi="Times New Roman"/>
          <w:bCs/>
          <w:sz w:val="24"/>
          <w:szCs w:val="24"/>
          <w:lang w:val="en-US"/>
        </w:rPr>
      </w:pPr>
      <w:r w:rsidRPr="00645F9A">
        <w:rPr>
          <w:rFonts w:ascii="Times New Roman" w:hAnsi="Times New Roman"/>
          <w:bCs/>
          <w:sz w:val="24"/>
          <w:szCs w:val="24"/>
        </w:rPr>
        <w:t xml:space="preserve">Kwesi Aning, “Security, the War on Terror, and official development assistance,” </w:t>
      </w:r>
      <w:r w:rsidRPr="00645F9A">
        <w:rPr>
          <w:rFonts w:ascii="Times New Roman" w:hAnsi="Times New Roman"/>
          <w:bCs/>
          <w:i/>
          <w:iCs/>
          <w:sz w:val="24"/>
          <w:szCs w:val="24"/>
        </w:rPr>
        <w:t>Critical Studies on Terrorism</w:t>
      </w:r>
      <w:r w:rsidRPr="00645F9A">
        <w:rPr>
          <w:rFonts w:ascii="Times New Roman" w:hAnsi="Times New Roman"/>
          <w:bCs/>
          <w:sz w:val="24"/>
          <w:szCs w:val="24"/>
        </w:rPr>
        <w:t>.</w:t>
      </w:r>
    </w:p>
    <w:p w14:paraId="65B903C0" w14:textId="5C979CFD" w:rsidR="00A34275" w:rsidRPr="00645F9A" w:rsidRDefault="00A84F9A" w:rsidP="00A84F9A">
      <w:pPr>
        <w:pStyle w:val="ListParagraph"/>
        <w:numPr>
          <w:ilvl w:val="0"/>
          <w:numId w:val="29"/>
        </w:numPr>
        <w:spacing w:after="0" w:line="240" w:lineRule="auto"/>
        <w:rPr>
          <w:rFonts w:ascii="Times New Roman" w:hAnsi="Times New Roman"/>
          <w:bCs/>
          <w:sz w:val="24"/>
          <w:szCs w:val="24"/>
          <w:lang w:val="en-US"/>
        </w:rPr>
      </w:pPr>
      <w:r w:rsidRPr="00645F9A">
        <w:rPr>
          <w:rFonts w:ascii="Times New Roman" w:hAnsi="Times New Roman"/>
          <w:bCs/>
          <w:sz w:val="24"/>
          <w:szCs w:val="24"/>
          <w:lang w:val="en-US"/>
        </w:rPr>
        <w:t>Horace Cambell, “The Quagmire of US Militarism in Africa</w:t>
      </w:r>
      <w:r w:rsidR="00A34275" w:rsidRPr="00645F9A">
        <w:rPr>
          <w:rFonts w:ascii="Times New Roman" w:hAnsi="Times New Roman"/>
          <w:bCs/>
          <w:sz w:val="24"/>
          <w:szCs w:val="24"/>
          <w:lang w:val="en-US"/>
        </w:rPr>
        <w:t>.</w:t>
      </w:r>
      <w:r w:rsidRPr="00645F9A">
        <w:rPr>
          <w:rFonts w:ascii="Times New Roman" w:hAnsi="Times New Roman"/>
          <w:bCs/>
          <w:sz w:val="24"/>
          <w:szCs w:val="24"/>
          <w:lang w:val="en-US"/>
        </w:rPr>
        <w:t>”</w:t>
      </w:r>
    </w:p>
    <w:p w14:paraId="218BEE2A" w14:textId="77777777" w:rsidR="00534370" w:rsidRPr="00645F9A" w:rsidRDefault="00534370" w:rsidP="00534370">
      <w:pPr>
        <w:spacing w:after="0" w:line="240" w:lineRule="auto"/>
        <w:rPr>
          <w:rFonts w:ascii="Times New Roman" w:hAnsi="Times New Roman"/>
          <w:bCs/>
          <w:sz w:val="24"/>
          <w:szCs w:val="24"/>
          <w:lang w:val="en-US"/>
        </w:rPr>
      </w:pPr>
    </w:p>
    <w:p w14:paraId="103C90AF" w14:textId="41E03FE1" w:rsidR="00534370" w:rsidRPr="00645F9A" w:rsidRDefault="00534370" w:rsidP="00534370">
      <w:pPr>
        <w:spacing w:after="0" w:line="240" w:lineRule="auto"/>
        <w:rPr>
          <w:rFonts w:ascii="Times New Roman" w:hAnsi="Times New Roman"/>
          <w:bCs/>
          <w:sz w:val="24"/>
          <w:szCs w:val="24"/>
          <w:lang w:val="en-US"/>
        </w:rPr>
      </w:pPr>
      <w:r w:rsidRPr="00645F9A">
        <w:rPr>
          <w:rFonts w:ascii="Times New Roman" w:hAnsi="Times New Roman"/>
          <w:bCs/>
          <w:sz w:val="24"/>
          <w:szCs w:val="24"/>
          <w:lang w:val="en-US"/>
        </w:rPr>
        <w:t xml:space="preserve">Week 10 (March </w:t>
      </w:r>
      <w:r w:rsidR="00D6472A" w:rsidRPr="00645F9A">
        <w:rPr>
          <w:rFonts w:ascii="Times New Roman" w:hAnsi="Times New Roman"/>
          <w:bCs/>
          <w:sz w:val="24"/>
          <w:szCs w:val="24"/>
          <w:lang w:val="en-US"/>
        </w:rPr>
        <w:t>13</w:t>
      </w:r>
      <w:r w:rsidRPr="00645F9A">
        <w:rPr>
          <w:rFonts w:ascii="Times New Roman" w:hAnsi="Times New Roman"/>
          <w:bCs/>
          <w:sz w:val="24"/>
          <w:szCs w:val="24"/>
          <w:lang w:val="en-US"/>
        </w:rPr>
        <w:t>, 202</w:t>
      </w:r>
      <w:r w:rsidR="00D6472A" w:rsidRPr="00645F9A">
        <w:rPr>
          <w:rFonts w:ascii="Times New Roman" w:hAnsi="Times New Roman"/>
          <w:bCs/>
          <w:sz w:val="24"/>
          <w:szCs w:val="24"/>
          <w:lang w:val="en-US"/>
        </w:rPr>
        <w:t>3</w:t>
      </w:r>
      <w:r w:rsidRPr="00645F9A">
        <w:rPr>
          <w:rFonts w:ascii="Times New Roman" w:hAnsi="Times New Roman"/>
          <w:bCs/>
          <w:sz w:val="24"/>
          <w:szCs w:val="24"/>
          <w:lang w:val="en-US"/>
        </w:rPr>
        <w:t>)</w:t>
      </w:r>
    </w:p>
    <w:p w14:paraId="1D363110" w14:textId="02A61585" w:rsidR="00A156DA" w:rsidRPr="00645F9A" w:rsidRDefault="00E747DC" w:rsidP="00A156DA">
      <w:pPr>
        <w:spacing w:after="0" w:line="240" w:lineRule="auto"/>
        <w:rPr>
          <w:rFonts w:ascii="Times New Roman" w:hAnsi="Times New Roman"/>
          <w:b/>
          <w:bCs/>
          <w:sz w:val="24"/>
          <w:szCs w:val="24"/>
          <w:lang w:val="en-US"/>
        </w:rPr>
      </w:pPr>
      <w:r w:rsidRPr="00645F9A">
        <w:rPr>
          <w:rFonts w:ascii="Times New Roman" w:hAnsi="Times New Roman"/>
          <w:b/>
          <w:bCs/>
          <w:sz w:val="24"/>
          <w:szCs w:val="24"/>
          <w:lang w:val="en-US"/>
        </w:rPr>
        <w:t>Rethinking Sustainable Development</w:t>
      </w:r>
    </w:p>
    <w:p w14:paraId="4304E936" w14:textId="77777777" w:rsidR="00A156DA" w:rsidRPr="00645F9A" w:rsidRDefault="00A156DA" w:rsidP="00A156DA">
      <w:pPr>
        <w:numPr>
          <w:ilvl w:val="0"/>
          <w:numId w:val="28"/>
        </w:numPr>
        <w:spacing w:after="0" w:line="240" w:lineRule="auto"/>
        <w:rPr>
          <w:rFonts w:ascii="Times New Roman" w:hAnsi="Times New Roman"/>
          <w:bCs/>
          <w:sz w:val="24"/>
          <w:szCs w:val="24"/>
          <w:lang w:val="en-US"/>
        </w:rPr>
      </w:pPr>
      <w:r w:rsidRPr="00645F9A">
        <w:rPr>
          <w:rFonts w:ascii="Times New Roman" w:hAnsi="Times New Roman"/>
          <w:bCs/>
          <w:sz w:val="24"/>
          <w:szCs w:val="24"/>
          <w:lang w:val="en-US"/>
        </w:rPr>
        <w:t xml:space="preserve">Lisa Tilley, Anupama M </w:t>
      </w:r>
      <w:proofErr w:type="spellStart"/>
      <w:r w:rsidRPr="00645F9A">
        <w:rPr>
          <w:rFonts w:ascii="Times New Roman" w:hAnsi="Times New Roman"/>
          <w:bCs/>
          <w:sz w:val="24"/>
          <w:szCs w:val="24"/>
          <w:lang w:val="en-US"/>
        </w:rPr>
        <w:t>Ranawana</w:t>
      </w:r>
      <w:proofErr w:type="spellEnd"/>
      <w:r w:rsidRPr="00645F9A">
        <w:rPr>
          <w:rFonts w:ascii="Times New Roman" w:hAnsi="Times New Roman"/>
          <w:bCs/>
          <w:sz w:val="24"/>
          <w:szCs w:val="24"/>
          <w:lang w:val="en-US"/>
        </w:rPr>
        <w:t xml:space="preserve">, et al., “Race and climate change: Towards anti-racist ecologies,” </w:t>
      </w:r>
      <w:r w:rsidRPr="00645F9A">
        <w:rPr>
          <w:rFonts w:ascii="Times New Roman" w:hAnsi="Times New Roman"/>
          <w:bCs/>
          <w:i/>
          <w:iCs/>
          <w:sz w:val="24"/>
          <w:szCs w:val="24"/>
          <w:lang w:val="en-US"/>
        </w:rPr>
        <w:t>Politics</w:t>
      </w:r>
      <w:r w:rsidRPr="00645F9A">
        <w:rPr>
          <w:rFonts w:ascii="Times New Roman" w:hAnsi="Times New Roman"/>
          <w:bCs/>
          <w:sz w:val="24"/>
          <w:szCs w:val="24"/>
          <w:lang w:val="en-US"/>
        </w:rPr>
        <w:t xml:space="preserve"> (2022).</w:t>
      </w:r>
    </w:p>
    <w:p w14:paraId="7F133806" w14:textId="36314151" w:rsidR="0033263B" w:rsidRPr="00645F9A" w:rsidRDefault="00A156DA" w:rsidP="00A156DA">
      <w:pPr>
        <w:pStyle w:val="ListParagraph"/>
        <w:numPr>
          <w:ilvl w:val="0"/>
          <w:numId w:val="28"/>
        </w:numPr>
        <w:spacing w:after="0" w:line="240" w:lineRule="auto"/>
        <w:rPr>
          <w:rFonts w:ascii="Times New Roman" w:hAnsi="Times New Roman"/>
          <w:sz w:val="24"/>
          <w:szCs w:val="24"/>
          <w:lang w:val="en-US"/>
        </w:rPr>
      </w:pPr>
      <w:r w:rsidRPr="00645F9A">
        <w:rPr>
          <w:rFonts w:ascii="Times New Roman" w:hAnsi="Times New Roman"/>
          <w:sz w:val="24"/>
          <w:szCs w:val="24"/>
          <w:lang w:val="en-US"/>
        </w:rPr>
        <w:t xml:space="preserve">Heloise Weber, “Politics of ‘Leaving No One Behind’: Contesting the 2030 Sustainable Development Goals Agenda,” </w:t>
      </w:r>
      <w:r w:rsidRPr="00645F9A">
        <w:rPr>
          <w:rFonts w:ascii="Times New Roman" w:hAnsi="Times New Roman"/>
          <w:i/>
          <w:iCs/>
          <w:sz w:val="24"/>
          <w:szCs w:val="24"/>
          <w:lang w:val="en-US"/>
        </w:rPr>
        <w:t>Globalizations</w:t>
      </w:r>
    </w:p>
    <w:p w14:paraId="1AA3A1FC" w14:textId="04AF28DC" w:rsidR="00A30620" w:rsidRPr="00645F9A" w:rsidRDefault="00212DE9" w:rsidP="00A156DA">
      <w:pPr>
        <w:pStyle w:val="ListParagraph"/>
        <w:numPr>
          <w:ilvl w:val="0"/>
          <w:numId w:val="28"/>
        </w:numPr>
        <w:spacing w:after="0" w:line="240" w:lineRule="auto"/>
        <w:rPr>
          <w:rFonts w:ascii="Times New Roman" w:hAnsi="Times New Roman"/>
          <w:sz w:val="24"/>
          <w:szCs w:val="24"/>
          <w:lang w:val="en-US"/>
        </w:rPr>
      </w:pPr>
      <w:hyperlink r:id="rId25" w:history="1">
        <w:r w:rsidR="00A30620" w:rsidRPr="00645F9A">
          <w:rPr>
            <w:rStyle w:val="Hyperlink"/>
            <w:rFonts w:ascii="Times New Roman" w:hAnsi="Times New Roman"/>
            <w:sz w:val="24"/>
            <w:szCs w:val="24"/>
          </w:rPr>
          <w:t>https://landmatrix.org/en/</w:t>
        </w:r>
      </w:hyperlink>
    </w:p>
    <w:p w14:paraId="4701C235" w14:textId="77777777" w:rsidR="00A30620" w:rsidRPr="00645F9A" w:rsidRDefault="00A30620" w:rsidP="00A30620">
      <w:pPr>
        <w:pStyle w:val="ListParagraph"/>
        <w:spacing w:after="0" w:line="240" w:lineRule="auto"/>
        <w:rPr>
          <w:rFonts w:ascii="Times New Roman" w:hAnsi="Times New Roman"/>
          <w:sz w:val="24"/>
          <w:szCs w:val="24"/>
          <w:lang w:val="en-US"/>
        </w:rPr>
      </w:pPr>
    </w:p>
    <w:p w14:paraId="386266F0" w14:textId="51EB49EA" w:rsidR="00534370" w:rsidRPr="00645F9A" w:rsidRDefault="00534370" w:rsidP="00534370">
      <w:pPr>
        <w:spacing w:after="0" w:line="240" w:lineRule="auto"/>
        <w:rPr>
          <w:rFonts w:ascii="Times New Roman" w:hAnsi="Times New Roman"/>
          <w:bCs/>
          <w:sz w:val="24"/>
          <w:szCs w:val="24"/>
          <w:lang w:val="en-US"/>
        </w:rPr>
      </w:pPr>
      <w:r w:rsidRPr="00645F9A">
        <w:rPr>
          <w:rFonts w:ascii="Times New Roman" w:hAnsi="Times New Roman"/>
          <w:bCs/>
          <w:sz w:val="24"/>
          <w:szCs w:val="24"/>
          <w:lang w:val="en-US"/>
        </w:rPr>
        <w:t xml:space="preserve">Week 11 (March </w:t>
      </w:r>
      <w:r w:rsidR="00D6472A" w:rsidRPr="00645F9A">
        <w:rPr>
          <w:rFonts w:ascii="Times New Roman" w:hAnsi="Times New Roman"/>
          <w:bCs/>
          <w:sz w:val="24"/>
          <w:szCs w:val="24"/>
          <w:lang w:val="en-US"/>
        </w:rPr>
        <w:t>20,</w:t>
      </w:r>
      <w:r w:rsidRPr="00645F9A">
        <w:rPr>
          <w:rFonts w:ascii="Times New Roman" w:hAnsi="Times New Roman"/>
          <w:bCs/>
          <w:sz w:val="24"/>
          <w:szCs w:val="24"/>
          <w:lang w:val="en-US"/>
        </w:rPr>
        <w:t xml:space="preserve"> 202</w:t>
      </w:r>
      <w:r w:rsidR="00D6472A" w:rsidRPr="00645F9A">
        <w:rPr>
          <w:rFonts w:ascii="Times New Roman" w:hAnsi="Times New Roman"/>
          <w:bCs/>
          <w:sz w:val="24"/>
          <w:szCs w:val="24"/>
          <w:lang w:val="en-US"/>
        </w:rPr>
        <w:t>3</w:t>
      </w:r>
      <w:r w:rsidRPr="00645F9A">
        <w:rPr>
          <w:rFonts w:ascii="Times New Roman" w:hAnsi="Times New Roman"/>
          <w:bCs/>
          <w:sz w:val="24"/>
          <w:szCs w:val="24"/>
          <w:lang w:val="en-US"/>
        </w:rPr>
        <w:t>)</w:t>
      </w:r>
    </w:p>
    <w:p w14:paraId="3894918D" w14:textId="77777777" w:rsidR="00A156DA" w:rsidRPr="00645F9A" w:rsidRDefault="00A156DA" w:rsidP="00A156DA">
      <w:pPr>
        <w:spacing w:after="0" w:line="240" w:lineRule="auto"/>
        <w:rPr>
          <w:rFonts w:ascii="Times New Roman" w:hAnsi="Times New Roman"/>
          <w:b/>
          <w:bCs/>
          <w:sz w:val="24"/>
          <w:szCs w:val="24"/>
          <w:lang w:val="en-US"/>
        </w:rPr>
      </w:pPr>
      <w:r w:rsidRPr="00645F9A">
        <w:rPr>
          <w:rFonts w:ascii="Times New Roman" w:hAnsi="Times New Roman"/>
          <w:b/>
          <w:bCs/>
          <w:sz w:val="24"/>
          <w:szCs w:val="24"/>
          <w:lang w:val="en-US"/>
        </w:rPr>
        <w:t>Democratic Innovations and the Struggles for/against Democracy</w:t>
      </w:r>
    </w:p>
    <w:p w14:paraId="36A09E19" w14:textId="77777777" w:rsidR="00A156DA" w:rsidRPr="00645F9A" w:rsidRDefault="00A156DA" w:rsidP="00A156DA">
      <w:pPr>
        <w:pStyle w:val="ListParagraph"/>
        <w:numPr>
          <w:ilvl w:val="0"/>
          <w:numId w:val="27"/>
        </w:numPr>
        <w:spacing w:after="0" w:line="240" w:lineRule="auto"/>
        <w:rPr>
          <w:rFonts w:ascii="Times New Roman" w:hAnsi="Times New Roman"/>
          <w:bCs/>
          <w:i/>
          <w:iCs/>
          <w:sz w:val="24"/>
          <w:szCs w:val="24"/>
          <w:lang w:val="en-US"/>
        </w:rPr>
      </w:pPr>
      <w:r w:rsidRPr="00645F9A">
        <w:rPr>
          <w:rFonts w:ascii="Times New Roman" w:hAnsi="Times New Roman"/>
          <w:bCs/>
          <w:sz w:val="24"/>
          <w:szCs w:val="24"/>
          <w:lang w:val="en-US"/>
        </w:rPr>
        <w:t xml:space="preserve">Ilan Kapoor, “Participatory Development, Complicity and Desire,” </w:t>
      </w:r>
      <w:r w:rsidRPr="00645F9A">
        <w:rPr>
          <w:rFonts w:ascii="Times New Roman" w:hAnsi="Times New Roman"/>
          <w:bCs/>
          <w:i/>
          <w:iCs/>
          <w:sz w:val="24"/>
          <w:szCs w:val="24"/>
          <w:lang w:val="en-US"/>
        </w:rPr>
        <w:t>Third World Quarterly</w:t>
      </w:r>
      <w:r w:rsidRPr="00645F9A">
        <w:rPr>
          <w:rFonts w:ascii="Times New Roman" w:hAnsi="Times New Roman"/>
          <w:bCs/>
          <w:sz w:val="24"/>
          <w:szCs w:val="24"/>
          <w:lang w:val="en-US"/>
        </w:rPr>
        <w:t>.</w:t>
      </w:r>
    </w:p>
    <w:p w14:paraId="636BAADA" w14:textId="7831D759" w:rsidR="00645F9A" w:rsidRPr="00645F9A" w:rsidRDefault="00645F9A" w:rsidP="00645F9A">
      <w:pPr>
        <w:numPr>
          <w:ilvl w:val="0"/>
          <w:numId w:val="27"/>
        </w:numPr>
        <w:spacing w:after="0" w:line="240" w:lineRule="auto"/>
        <w:rPr>
          <w:rFonts w:ascii="Times New Roman" w:hAnsi="Times New Roman"/>
          <w:sz w:val="24"/>
          <w:szCs w:val="24"/>
          <w:lang w:val="en-US"/>
        </w:rPr>
      </w:pPr>
      <w:r w:rsidRPr="00645F9A">
        <w:rPr>
          <w:rFonts w:ascii="Times New Roman" w:hAnsi="Times New Roman"/>
          <w:sz w:val="24"/>
          <w:szCs w:val="24"/>
        </w:rPr>
        <w:t xml:space="preserve">Paul Emiljanowicz and Bonny </w:t>
      </w:r>
      <w:proofErr w:type="spellStart"/>
      <w:r w:rsidRPr="00645F9A">
        <w:rPr>
          <w:rFonts w:ascii="Times New Roman" w:hAnsi="Times New Roman"/>
          <w:sz w:val="24"/>
          <w:szCs w:val="24"/>
        </w:rPr>
        <w:t>Ibhawoh</w:t>
      </w:r>
      <w:proofErr w:type="spellEnd"/>
      <w:r w:rsidRPr="00645F9A">
        <w:rPr>
          <w:rFonts w:ascii="Times New Roman" w:hAnsi="Times New Roman"/>
          <w:sz w:val="24"/>
          <w:szCs w:val="24"/>
        </w:rPr>
        <w:t xml:space="preserve">, “Democracy in Postcolonial Ghana: Tropes, State Power, and the Defence Committees,” </w:t>
      </w:r>
      <w:r w:rsidRPr="00645F9A">
        <w:rPr>
          <w:rFonts w:ascii="Times New Roman" w:hAnsi="Times New Roman"/>
          <w:i/>
          <w:sz w:val="24"/>
          <w:szCs w:val="24"/>
        </w:rPr>
        <w:t xml:space="preserve">Third World Quarterly </w:t>
      </w:r>
      <w:r w:rsidRPr="00645F9A">
        <w:rPr>
          <w:rFonts w:ascii="Times New Roman" w:hAnsi="Times New Roman"/>
          <w:sz w:val="24"/>
          <w:szCs w:val="24"/>
        </w:rPr>
        <w:t>(February 26, 2021).</w:t>
      </w:r>
    </w:p>
    <w:p w14:paraId="4ADDF0AF" w14:textId="23934285" w:rsidR="00A156DA" w:rsidRPr="00645F9A" w:rsidRDefault="00A156DA" w:rsidP="00A156DA">
      <w:pPr>
        <w:pStyle w:val="ListParagraph"/>
        <w:numPr>
          <w:ilvl w:val="0"/>
          <w:numId w:val="27"/>
        </w:numPr>
        <w:spacing w:after="0" w:line="240" w:lineRule="auto"/>
        <w:rPr>
          <w:rFonts w:ascii="Times New Roman" w:hAnsi="Times New Roman"/>
          <w:bCs/>
          <w:i/>
          <w:iCs/>
          <w:sz w:val="24"/>
          <w:szCs w:val="24"/>
          <w:lang w:val="en-US"/>
        </w:rPr>
      </w:pPr>
      <w:r w:rsidRPr="00645F9A">
        <w:rPr>
          <w:rFonts w:ascii="Times New Roman" w:hAnsi="Times New Roman"/>
          <w:bCs/>
          <w:sz w:val="24"/>
          <w:szCs w:val="24"/>
          <w:lang w:val="en-US"/>
        </w:rPr>
        <w:t xml:space="preserve">Democratic Innovations: What are they and </w:t>
      </w:r>
      <w:proofErr w:type="gramStart"/>
      <w:r w:rsidRPr="00645F9A">
        <w:rPr>
          <w:rFonts w:ascii="Times New Roman" w:hAnsi="Times New Roman"/>
          <w:bCs/>
          <w:sz w:val="24"/>
          <w:szCs w:val="24"/>
          <w:lang w:val="en-US"/>
        </w:rPr>
        <w:t>Where</w:t>
      </w:r>
      <w:proofErr w:type="gramEnd"/>
      <w:r w:rsidRPr="00645F9A">
        <w:rPr>
          <w:rFonts w:ascii="Times New Roman" w:hAnsi="Times New Roman"/>
          <w:bCs/>
          <w:sz w:val="24"/>
          <w:szCs w:val="24"/>
          <w:lang w:val="en-US"/>
        </w:rPr>
        <w:t xml:space="preserve"> can we find them?</w:t>
      </w:r>
    </w:p>
    <w:p w14:paraId="4A7F6A60" w14:textId="78D577D5" w:rsidR="00A156DA" w:rsidRPr="00645F9A" w:rsidRDefault="00A156DA" w:rsidP="00534370">
      <w:pPr>
        <w:pStyle w:val="ListParagraph"/>
        <w:numPr>
          <w:ilvl w:val="0"/>
          <w:numId w:val="27"/>
        </w:numPr>
        <w:spacing w:after="0" w:line="240" w:lineRule="auto"/>
        <w:rPr>
          <w:rFonts w:ascii="Times New Roman" w:hAnsi="Times New Roman"/>
          <w:bCs/>
          <w:i/>
          <w:iCs/>
          <w:sz w:val="24"/>
          <w:szCs w:val="24"/>
          <w:lang w:val="en-US"/>
        </w:rPr>
      </w:pPr>
      <w:r w:rsidRPr="00645F9A">
        <w:rPr>
          <w:rFonts w:ascii="Times New Roman" w:hAnsi="Times New Roman"/>
          <w:bCs/>
          <w:sz w:val="24"/>
          <w:szCs w:val="24"/>
          <w:lang w:val="en-US"/>
        </w:rPr>
        <w:t>Decolonizing Democratic Innovations [Guest Lecture]</w:t>
      </w:r>
    </w:p>
    <w:p w14:paraId="6B50210B" w14:textId="77777777" w:rsidR="00D6472A" w:rsidRPr="00645F9A" w:rsidRDefault="00D6472A" w:rsidP="00534370">
      <w:pPr>
        <w:spacing w:after="0" w:line="240" w:lineRule="auto"/>
        <w:rPr>
          <w:rFonts w:ascii="Times New Roman" w:hAnsi="Times New Roman"/>
          <w:b/>
          <w:bCs/>
          <w:sz w:val="24"/>
          <w:szCs w:val="24"/>
          <w:lang w:val="en-US"/>
        </w:rPr>
      </w:pPr>
    </w:p>
    <w:p w14:paraId="215831FC" w14:textId="1A0BF9BF" w:rsidR="00D6472A" w:rsidRPr="00645F9A" w:rsidRDefault="00D6472A" w:rsidP="00534370">
      <w:pPr>
        <w:spacing w:after="0" w:line="240" w:lineRule="auto"/>
        <w:rPr>
          <w:rFonts w:ascii="Times New Roman" w:hAnsi="Times New Roman"/>
          <w:sz w:val="24"/>
          <w:szCs w:val="24"/>
          <w:lang w:val="en-US"/>
        </w:rPr>
      </w:pPr>
      <w:r w:rsidRPr="00645F9A">
        <w:rPr>
          <w:rFonts w:ascii="Times New Roman" w:hAnsi="Times New Roman"/>
          <w:sz w:val="24"/>
          <w:szCs w:val="24"/>
          <w:lang w:val="en-US"/>
        </w:rPr>
        <w:t>Week 12 (March 2</w:t>
      </w:r>
      <w:r w:rsidR="000B4299" w:rsidRPr="00645F9A">
        <w:rPr>
          <w:rFonts w:ascii="Times New Roman" w:hAnsi="Times New Roman"/>
          <w:sz w:val="24"/>
          <w:szCs w:val="24"/>
          <w:lang w:val="en-US"/>
        </w:rPr>
        <w:t>7</w:t>
      </w:r>
      <w:r w:rsidRPr="00645F9A">
        <w:rPr>
          <w:rFonts w:ascii="Times New Roman" w:hAnsi="Times New Roman"/>
          <w:sz w:val="24"/>
          <w:szCs w:val="24"/>
          <w:lang w:val="en-US"/>
        </w:rPr>
        <w:t>, 2023)</w:t>
      </w:r>
    </w:p>
    <w:p w14:paraId="3213C8B3" w14:textId="58B93DFE" w:rsidR="00534370" w:rsidRPr="00645F9A" w:rsidRDefault="00BD225F" w:rsidP="00534370">
      <w:pPr>
        <w:spacing w:after="0" w:line="240" w:lineRule="auto"/>
        <w:rPr>
          <w:rFonts w:ascii="Times New Roman" w:hAnsi="Times New Roman"/>
          <w:b/>
          <w:bCs/>
          <w:sz w:val="24"/>
          <w:szCs w:val="24"/>
          <w:lang w:val="en-US"/>
        </w:rPr>
      </w:pPr>
      <w:r w:rsidRPr="00645F9A">
        <w:rPr>
          <w:rFonts w:ascii="Times New Roman" w:hAnsi="Times New Roman"/>
          <w:b/>
          <w:bCs/>
          <w:sz w:val="24"/>
          <w:szCs w:val="24"/>
          <w:lang w:val="en-US"/>
        </w:rPr>
        <w:t>Indigenous Movements</w:t>
      </w:r>
      <w:r w:rsidR="00817DA8" w:rsidRPr="00645F9A">
        <w:rPr>
          <w:rFonts w:ascii="Times New Roman" w:hAnsi="Times New Roman"/>
          <w:b/>
          <w:bCs/>
          <w:sz w:val="24"/>
          <w:szCs w:val="24"/>
          <w:lang w:val="en-US"/>
        </w:rPr>
        <w:t xml:space="preserve"> and Racial Justice </w:t>
      </w:r>
    </w:p>
    <w:p w14:paraId="558C25B2" w14:textId="42CC4501" w:rsidR="00E56522" w:rsidRPr="00645F9A" w:rsidRDefault="00E56522" w:rsidP="00E56522">
      <w:pPr>
        <w:pStyle w:val="ListParagraph"/>
        <w:numPr>
          <w:ilvl w:val="0"/>
          <w:numId w:val="31"/>
        </w:numPr>
        <w:spacing w:after="0" w:line="240" w:lineRule="auto"/>
        <w:rPr>
          <w:rFonts w:ascii="Times New Roman" w:hAnsi="Times New Roman"/>
          <w:bCs/>
          <w:sz w:val="24"/>
          <w:szCs w:val="24"/>
          <w:lang w:val="en-US"/>
        </w:rPr>
      </w:pPr>
      <w:r w:rsidRPr="00645F9A">
        <w:rPr>
          <w:rFonts w:ascii="Times New Roman" w:hAnsi="Times New Roman"/>
          <w:bCs/>
          <w:sz w:val="24"/>
          <w:szCs w:val="24"/>
        </w:rPr>
        <w:t xml:space="preserve">La Via </w:t>
      </w:r>
      <w:proofErr w:type="spellStart"/>
      <w:r w:rsidRPr="00645F9A">
        <w:rPr>
          <w:rFonts w:ascii="Times New Roman" w:hAnsi="Times New Roman"/>
          <w:bCs/>
          <w:sz w:val="24"/>
          <w:szCs w:val="24"/>
        </w:rPr>
        <w:t>Campesina</w:t>
      </w:r>
      <w:proofErr w:type="spellEnd"/>
      <w:r w:rsidRPr="00645F9A">
        <w:rPr>
          <w:rFonts w:ascii="Times New Roman" w:hAnsi="Times New Roman"/>
          <w:bCs/>
          <w:sz w:val="24"/>
          <w:szCs w:val="24"/>
        </w:rPr>
        <w:t xml:space="preserve">, “Food Sovereignty Now!” </w:t>
      </w:r>
      <w:hyperlink r:id="rId26" w:history="1">
        <w:r w:rsidRPr="00645F9A">
          <w:rPr>
            <w:rStyle w:val="Hyperlink"/>
            <w:rFonts w:ascii="Times New Roman" w:hAnsi="Times New Roman"/>
            <w:bCs/>
            <w:sz w:val="24"/>
            <w:szCs w:val="24"/>
          </w:rPr>
          <w:t>https://vimeo.com/27473286</w:t>
        </w:r>
      </w:hyperlink>
    </w:p>
    <w:p w14:paraId="0956CE53" w14:textId="7A892D9D" w:rsidR="00E56522" w:rsidRPr="00645F9A" w:rsidRDefault="00E56522" w:rsidP="00E56522">
      <w:pPr>
        <w:pStyle w:val="ListParagraph"/>
        <w:numPr>
          <w:ilvl w:val="0"/>
          <w:numId w:val="31"/>
        </w:numPr>
        <w:spacing w:after="0" w:line="240" w:lineRule="auto"/>
        <w:rPr>
          <w:rFonts w:ascii="Times New Roman" w:hAnsi="Times New Roman"/>
          <w:bCs/>
          <w:sz w:val="24"/>
          <w:szCs w:val="24"/>
          <w:lang w:val="en-US"/>
        </w:rPr>
      </w:pPr>
      <w:r w:rsidRPr="00645F9A">
        <w:rPr>
          <w:rFonts w:ascii="Times New Roman" w:hAnsi="Times New Roman"/>
          <w:bCs/>
          <w:sz w:val="24"/>
          <w:szCs w:val="24"/>
          <w:lang w:val="en-US"/>
        </w:rPr>
        <w:t xml:space="preserve">Adam Barker, “‘A Direct Act of Resurgence, a Direct Act of Sovereignty’: Reflections on Idle No More, Indigenous Activism, and Canadian Settler Colonialism,” </w:t>
      </w:r>
      <w:r w:rsidRPr="00645F9A">
        <w:rPr>
          <w:rFonts w:ascii="Times New Roman" w:hAnsi="Times New Roman"/>
          <w:bCs/>
          <w:i/>
          <w:iCs/>
          <w:sz w:val="24"/>
          <w:szCs w:val="24"/>
          <w:lang w:val="en-US"/>
        </w:rPr>
        <w:t>Globalizations</w:t>
      </w:r>
      <w:r w:rsidRPr="00645F9A">
        <w:rPr>
          <w:rFonts w:ascii="Times New Roman" w:hAnsi="Times New Roman"/>
          <w:bCs/>
          <w:sz w:val="24"/>
          <w:szCs w:val="24"/>
          <w:lang w:val="en-US"/>
        </w:rPr>
        <w:t>.</w:t>
      </w:r>
    </w:p>
    <w:p w14:paraId="2ABBE33C" w14:textId="77777777" w:rsidR="00534370" w:rsidRPr="00645F9A" w:rsidRDefault="00534370" w:rsidP="00534370">
      <w:pPr>
        <w:spacing w:after="0" w:line="240" w:lineRule="auto"/>
        <w:rPr>
          <w:rFonts w:ascii="Times New Roman" w:hAnsi="Times New Roman"/>
          <w:bCs/>
          <w:sz w:val="24"/>
          <w:szCs w:val="24"/>
          <w:lang w:val="en-US"/>
        </w:rPr>
      </w:pPr>
    </w:p>
    <w:p w14:paraId="05094E31" w14:textId="57B7B09D" w:rsidR="00534370" w:rsidRPr="00645F9A" w:rsidRDefault="00534370" w:rsidP="00534370">
      <w:pPr>
        <w:spacing w:after="0" w:line="240" w:lineRule="auto"/>
        <w:rPr>
          <w:rFonts w:ascii="Times New Roman" w:hAnsi="Times New Roman"/>
          <w:bCs/>
          <w:sz w:val="24"/>
          <w:szCs w:val="24"/>
          <w:lang w:val="en-US"/>
        </w:rPr>
      </w:pPr>
      <w:r w:rsidRPr="00645F9A">
        <w:rPr>
          <w:rFonts w:ascii="Times New Roman" w:hAnsi="Times New Roman"/>
          <w:bCs/>
          <w:sz w:val="24"/>
          <w:szCs w:val="24"/>
          <w:lang w:val="en-US"/>
        </w:rPr>
        <w:t>Week 13 (</w:t>
      </w:r>
      <w:r w:rsidR="000B4299" w:rsidRPr="00645F9A">
        <w:rPr>
          <w:rFonts w:ascii="Times New Roman" w:hAnsi="Times New Roman"/>
          <w:bCs/>
          <w:sz w:val="24"/>
          <w:szCs w:val="24"/>
          <w:lang w:val="en-US"/>
        </w:rPr>
        <w:t>April 3</w:t>
      </w:r>
      <w:r w:rsidRPr="00645F9A">
        <w:rPr>
          <w:rFonts w:ascii="Times New Roman" w:hAnsi="Times New Roman"/>
          <w:bCs/>
          <w:sz w:val="24"/>
          <w:szCs w:val="24"/>
          <w:lang w:val="en-US"/>
        </w:rPr>
        <w:t>, 202</w:t>
      </w:r>
      <w:r w:rsidR="00D6472A" w:rsidRPr="00645F9A">
        <w:rPr>
          <w:rFonts w:ascii="Times New Roman" w:hAnsi="Times New Roman"/>
          <w:bCs/>
          <w:sz w:val="24"/>
          <w:szCs w:val="24"/>
          <w:lang w:val="en-US"/>
        </w:rPr>
        <w:t>3</w:t>
      </w:r>
      <w:r w:rsidRPr="00645F9A">
        <w:rPr>
          <w:rFonts w:ascii="Times New Roman" w:hAnsi="Times New Roman"/>
          <w:bCs/>
          <w:sz w:val="24"/>
          <w:szCs w:val="24"/>
          <w:lang w:val="en-US"/>
        </w:rPr>
        <w:t xml:space="preserve">) </w:t>
      </w:r>
    </w:p>
    <w:p w14:paraId="510955A9" w14:textId="1C8C47ED" w:rsidR="00534370" w:rsidRPr="00645F9A" w:rsidRDefault="00D6472A" w:rsidP="00534370">
      <w:pPr>
        <w:spacing w:after="0" w:line="240" w:lineRule="auto"/>
        <w:rPr>
          <w:rFonts w:ascii="Times New Roman" w:hAnsi="Times New Roman"/>
          <w:b/>
          <w:bCs/>
          <w:sz w:val="24"/>
          <w:szCs w:val="24"/>
          <w:lang w:val="en-US"/>
        </w:rPr>
      </w:pPr>
      <w:r w:rsidRPr="00645F9A">
        <w:rPr>
          <w:rFonts w:ascii="Times New Roman" w:hAnsi="Times New Roman"/>
          <w:b/>
          <w:bCs/>
          <w:sz w:val="24"/>
          <w:szCs w:val="24"/>
          <w:lang w:val="en-US"/>
        </w:rPr>
        <w:t xml:space="preserve">Past, Present, and Future: </w:t>
      </w:r>
      <w:r w:rsidR="00BD225F" w:rsidRPr="00645F9A">
        <w:rPr>
          <w:rFonts w:ascii="Times New Roman" w:hAnsi="Times New Roman"/>
          <w:b/>
          <w:bCs/>
          <w:sz w:val="24"/>
          <w:szCs w:val="24"/>
          <w:lang w:val="en-US"/>
        </w:rPr>
        <w:t>Decolonial Hope and Praxis</w:t>
      </w:r>
    </w:p>
    <w:p w14:paraId="135CE7BF" w14:textId="777E0E9D" w:rsidR="00A1056D" w:rsidRPr="00645F9A" w:rsidRDefault="00A1056D" w:rsidP="00B43C9F">
      <w:pPr>
        <w:pStyle w:val="ListParagraph"/>
        <w:numPr>
          <w:ilvl w:val="0"/>
          <w:numId w:val="32"/>
        </w:numPr>
        <w:spacing w:after="0" w:line="240" w:lineRule="auto"/>
        <w:rPr>
          <w:rFonts w:ascii="Times New Roman" w:hAnsi="Times New Roman"/>
          <w:sz w:val="24"/>
          <w:szCs w:val="24"/>
        </w:rPr>
      </w:pPr>
      <w:r w:rsidRPr="00645F9A">
        <w:rPr>
          <w:rFonts w:ascii="Times New Roman" w:hAnsi="Times New Roman"/>
          <w:sz w:val="24"/>
          <w:szCs w:val="24"/>
        </w:rPr>
        <w:t>Documentary and Vijay Prashad Speech.</w:t>
      </w:r>
    </w:p>
    <w:p w14:paraId="1A93E433" w14:textId="4EBE1104" w:rsidR="002B2CFF" w:rsidRPr="00645F9A" w:rsidRDefault="00E95EBB" w:rsidP="00E95EBB">
      <w:pPr>
        <w:pStyle w:val="ListParagraph"/>
        <w:numPr>
          <w:ilvl w:val="0"/>
          <w:numId w:val="32"/>
        </w:numPr>
        <w:spacing w:after="0" w:line="240" w:lineRule="auto"/>
        <w:rPr>
          <w:rFonts w:ascii="Times New Roman" w:hAnsi="Times New Roman"/>
          <w:sz w:val="24"/>
          <w:szCs w:val="24"/>
        </w:rPr>
      </w:pPr>
      <w:r w:rsidRPr="00645F9A">
        <w:rPr>
          <w:rFonts w:ascii="Times New Roman" w:hAnsi="Times New Roman"/>
          <w:sz w:val="24"/>
          <w:szCs w:val="24"/>
        </w:rPr>
        <w:t xml:space="preserve">Irmelin Gram-Hanssen, Nicole </w:t>
      </w:r>
      <w:proofErr w:type="spellStart"/>
      <w:r w:rsidRPr="00645F9A">
        <w:rPr>
          <w:rFonts w:ascii="Times New Roman" w:hAnsi="Times New Roman"/>
          <w:sz w:val="24"/>
          <w:szCs w:val="24"/>
        </w:rPr>
        <w:t>Schafenacker</w:t>
      </w:r>
      <w:proofErr w:type="spellEnd"/>
      <w:r w:rsidRPr="00645F9A">
        <w:rPr>
          <w:rFonts w:ascii="Times New Roman" w:hAnsi="Times New Roman"/>
          <w:sz w:val="24"/>
          <w:szCs w:val="24"/>
        </w:rPr>
        <w:t xml:space="preserve"> and Julia Bentz, “Decolonizing transformations through ‘right relations,” </w:t>
      </w:r>
      <w:r w:rsidRPr="00645F9A">
        <w:rPr>
          <w:rFonts w:ascii="Times New Roman" w:hAnsi="Times New Roman"/>
          <w:i/>
          <w:iCs/>
          <w:sz w:val="24"/>
          <w:szCs w:val="24"/>
        </w:rPr>
        <w:t>Sustainability Science</w:t>
      </w:r>
      <w:r w:rsidRPr="00645F9A">
        <w:rPr>
          <w:rFonts w:ascii="Times New Roman" w:hAnsi="Times New Roman"/>
          <w:sz w:val="24"/>
          <w:szCs w:val="24"/>
        </w:rPr>
        <w:t xml:space="preserve"> (2022).</w:t>
      </w:r>
    </w:p>
    <w:p w14:paraId="6C9F9B1F" w14:textId="07520142" w:rsidR="004B1025" w:rsidRPr="00645F9A" w:rsidRDefault="004B1025" w:rsidP="00E95EBB">
      <w:pPr>
        <w:pStyle w:val="ListParagraph"/>
        <w:numPr>
          <w:ilvl w:val="0"/>
          <w:numId w:val="32"/>
        </w:numPr>
        <w:spacing w:after="0" w:line="240" w:lineRule="auto"/>
        <w:rPr>
          <w:rFonts w:ascii="Times New Roman" w:hAnsi="Times New Roman"/>
          <w:sz w:val="24"/>
          <w:szCs w:val="24"/>
        </w:rPr>
      </w:pPr>
      <w:r w:rsidRPr="00645F9A">
        <w:rPr>
          <w:rFonts w:ascii="Times New Roman" w:hAnsi="Times New Roman"/>
          <w:sz w:val="24"/>
          <w:szCs w:val="24"/>
        </w:rPr>
        <w:t>Final Assignment due April 4.</w:t>
      </w:r>
    </w:p>
    <w:sectPr w:rsidR="004B1025" w:rsidRPr="00645F9A" w:rsidSect="00731AC1">
      <w:footerReference w:type="default" r:id="rId27"/>
      <w:pgSz w:w="12240" w:h="15840"/>
      <w:pgMar w:top="1440" w:right="1440" w:bottom="1440"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3D0E3" w14:textId="77777777" w:rsidR="007A4A46" w:rsidRDefault="007A4A46" w:rsidP="00AA4244">
      <w:pPr>
        <w:spacing w:after="0" w:line="240" w:lineRule="auto"/>
      </w:pPr>
      <w:r>
        <w:separator/>
      </w:r>
    </w:p>
  </w:endnote>
  <w:endnote w:type="continuationSeparator" w:id="0">
    <w:p w14:paraId="4D1023FA" w14:textId="77777777" w:rsidR="007A4A46" w:rsidRDefault="007A4A46" w:rsidP="00AA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241574"/>
      <w:docPartObj>
        <w:docPartGallery w:val="Page Numbers (Bottom of Page)"/>
        <w:docPartUnique/>
      </w:docPartObj>
    </w:sdtPr>
    <w:sdtEndPr>
      <w:rPr>
        <w:noProof/>
      </w:rPr>
    </w:sdtEndPr>
    <w:sdtContent>
      <w:p w14:paraId="0197B066" w14:textId="77777777" w:rsidR="00AA4244" w:rsidRDefault="00AA4244">
        <w:pPr>
          <w:pStyle w:val="Footer"/>
          <w:jc w:val="center"/>
        </w:pPr>
        <w:r>
          <w:fldChar w:fldCharType="begin"/>
        </w:r>
        <w:r>
          <w:instrText xml:space="preserve"> PAGE   \* MERGEFORMAT </w:instrText>
        </w:r>
        <w:r>
          <w:fldChar w:fldCharType="separate"/>
        </w:r>
        <w:r w:rsidR="001433DF">
          <w:rPr>
            <w:noProof/>
          </w:rPr>
          <w:t>4</w:t>
        </w:r>
        <w:r>
          <w:rPr>
            <w:noProof/>
          </w:rPr>
          <w:fldChar w:fldCharType="end"/>
        </w:r>
      </w:p>
    </w:sdtContent>
  </w:sdt>
  <w:p w14:paraId="3356F17A" w14:textId="77777777" w:rsidR="00AA4244" w:rsidRDefault="00AA4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0CA5" w14:textId="77777777" w:rsidR="007A4A46" w:rsidRDefault="007A4A46" w:rsidP="00AA4244">
      <w:pPr>
        <w:spacing w:after="0" w:line="240" w:lineRule="auto"/>
      </w:pPr>
      <w:r>
        <w:separator/>
      </w:r>
    </w:p>
  </w:footnote>
  <w:footnote w:type="continuationSeparator" w:id="0">
    <w:p w14:paraId="39A6AEF9" w14:textId="77777777" w:rsidR="007A4A46" w:rsidRDefault="007A4A46" w:rsidP="00AA4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357"/>
    <w:multiLevelType w:val="hybridMultilevel"/>
    <w:tmpl w:val="39F0F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C94403"/>
    <w:multiLevelType w:val="hybridMultilevel"/>
    <w:tmpl w:val="D99016D2"/>
    <w:lvl w:ilvl="0" w:tplc="CFD220FC">
      <w:start w:val="1"/>
      <w:numFmt w:val="bullet"/>
      <w:lvlText w:val=""/>
      <w:lvlJc w:val="left"/>
      <w:pPr>
        <w:ind w:left="820" w:hanging="360"/>
      </w:pPr>
      <w:rPr>
        <w:rFonts w:ascii="Symbol" w:eastAsia="Symbol" w:hAnsi="Symbol" w:hint="default"/>
        <w:sz w:val="24"/>
        <w:szCs w:val="24"/>
      </w:rPr>
    </w:lvl>
    <w:lvl w:ilvl="1" w:tplc="D6841D3A">
      <w:start w:val="1"/>
      <w:numFmt w:val="bullet"/>
      <w:lvlText w:val="•"/>
      <w:lvlJc w:val="left"/>
      <w:pPr>
        <w:ind w:left="1694" w:hanging="360"/>
      </w:pPr>
      <w:rPr>
        <w:rFonts w:hint="default"/>
      </w:rPr>
    </w:lvl>
    <w:lvl w:ilvl="2" w:tplc="B8D8D9C0">
      <w:start w:val="1"/>
      <w:numFmt w:val="bullet"/>
      <w:lvlText w:val="•"/>
      <w:lvlJc w:val="left"/>
      <w:pPr>
        <w:ind w:left="2568" w:hanging="360"/>
      </w:pPr>
      <w:rPr>
        <w:rFonts w:hint="default"/>
      </w:rPr>
    </w:lvl>
    <w:lvl w:ilvl="3" w:tplc="3FF61948">
      <w:start w:val="1"/>
      <w:numFmt w:val="bullet"/>
      <w:lvlText w:val="•"/>
      <w:lvlJc w:val="left"/>
      <w:pPr>
        <w:ind w:left="3442" w:hanging="360"/>
      </w:pPr>
      <w:rPr>
        <w:rFonts w:hint="default"/>
      </w:rPr>
    </w:lvl>
    <w:lvl w:ilvl="4" w:tplc="60062DD2">
      <w:start w:val="1"/>
      <w:numFmt w:val="bullet"/>
      <w:lvlText w:val="•"/>
      <w:lvlJc w:val="left"/>
      <w:pPr>
        <w:ind w:left="4316" w:hanging="360"/>
      </w:pPr>
      <w:rPr>
        <w:rFonts w:hint="default"/>
      </w:rPr>
    </w:lvl>
    <w:lvl w:ilvl="5" w:tplc="5BA40CF2">
      <w:start w:val="1"/>
      <w:numFmt w:val="bullet"/>
      <w:lvlText w:val="•"/>
      <w:lvlJc w:val="left"/>
      <w:pPr>
        <w:ind w:left="5190" w:hanging="360"/>
      </w:pPr>
      <w:rPr>
        <w:rFonts w:hint="default"/>
      </w:rPr>
    </w:lvl>
    <w:lvl w:ilvl="6" w:tplc="F6E41C1C">
      <w:start w:val="1"/>
      <w:numFmt w:val="bullet"/>
      <w:lvlText w:val="•"/>
      <w:lvlJc w:val="left"/>
      <w:pPr>
        <w:ind w:left="6064" w:hanging="360"/>
      </w:pPr>
      <w:rPr>
        <w:rFonts w:hint="default"/>
      </w:rPr>
    </w:lvl>
    <w:lvl w:ilvl="7" w:tplc="B338EBEA">
      <w:start w:val="1"/>
      <w:numFmt w:val="bullet"/>
      <w:lvlText w:val="•"/>
      <w:lvlJc w:val="left"/>
      <w:pPr>
        <w:ind w:left="6938" w:hanging="360"/>
      </w:pPr>
      <w:rPr>
        <w:rFonts w:hint="default"/>
      </w:rPr>
    </w:lvl>
    <w:lvl w:ilvl="8" w:tplc="2DE87968">
      <w:start w:val="1"/>
      <w:numFmt w:val="bullet"/>
      <w:lvlText w:val="•"/>
      <w:lvlJc w:val="left"/>
      <w:pPr>
        <w:ind w:left="7812" w:hanging="360"/>
      </w:pPr>
      <w:rPr>
        <w:rFonts w:hint="default"/>
      </w:rPr>
    </w:lvl>
  </w:abstractNum>
  <w:abstractNum w:abstractNumId="2" w15:restartNumberingAfterBreak="0">
    <w:nsid w:val="133A4A63"/>
    <w:multiLevelType w:val="hybridMultilevel"/>
    <w:tmpl w:val="DDEA09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9E1346"/>
    <w:multiLevelType w:val="hybridMultilevel"/>
    <w:tmpl w:val="48903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DD4AFA"/>
    <w:multiLevelType w:val="hybridMultilevel"/>
    <w:tmpl w:val="2C58A6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20BD22DA"/>
    <w:multiLevelType w:val="hybridMultilevel"/>
    <w:tmpl w:val="56F45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3035DE"/>
    <w:multiLevelType w:val="hybridMultilevel"/>
    <w:tmpl w:val="A5DC6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FE57CA"/>
    <w:multiLevelType w:val="hybridMultilevel"/>
    <w:tmpl w:val="BE38F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9678FC"/>
    <w:multiLevelType w:val="hybridMultilevel"/>
    <w:tmpl w:val="AD1A414E"/>
    <w:lvl w:ilvl="0" w:tplc="10090011">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FA50EBA"/>
    <w:multiLevelType w:val="hybridMultilevel"/>
    <w:tmpl w:val="5B1A4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C93FDE"/>
    <w:multiLevelType w:val="hybridMultilevel"/>
    <w:tmpl w:val="BE8C9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CE361F"/>
    <w:multiLevelType w:val="hybridMultilevel"/>
    <w:tmpl w:val="2050FA1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33201D61"/>
    <w:multiLevelType w:val="hybridMultilevel"/>
    <w:tmpl w:val="883007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3F04145"/>
    <w:multiLevelType w:val="hybridMultilevel"/>
    <w:tmpl w:val="11B25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C80ECB"/>
    <w:multiLevelType w:val="hybridMultilevel"/>
    <w:tmpl w:val="7D209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6B32CB"/>
    <w:multiLevelType w:val="hybridMultilevel"/>
    <w:tmpl w:val="C8A4E6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02A4659"/>
    <w:multiLevelType w:val="multilevel"/>
    <w:tmpl w:val="1C6C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A73264"/>
    <w:multiLevelType w:val="hybridMultilevel"/>
    <w:tmpl w:val="ED1E4C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4B7E57A6"/>
    <w:multiLevelType w:val="hybridMultilevel"/>
    <w:tmpl w:val="DBA8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13D54"/>
    <w:multiLevelType w:val="hybridMultilevel"/>
    <w:tmpl w:val="FF08A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E420405"/>
    <w:multiLevelType w:val="hybridMultilevel"/>
    <w:tmpl w:val="A8567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6E17BC"/>
    <w:multiLevelType w:val="hybridMultilevel"/>
    <w:tmpl w:val="562C6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2235FBE"/>
    <w:multiLevelType w:val="hybridMultilevel"/>
    <w:tmpl w:val="93A0C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121AC2"/>
    <w:multiLevelType w:val="hybridMultilevel"/>
    <w:tmpl w:val="7AACA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0B60190"/>
    <w:multiLevelType w:val="hybridMultilevel"/>
    <w:tmpl w:val="443E62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66A51FEB"/>
    <w:multiLevelType w:val="hybridMultilevel"/>
    <w:tmpl w:val="42C84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7284075"/>
    <w:multiLevelType w:val="hybridMultilevel"/>
    <w:tmpl w:val="0764D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B8F142F"/>
    <w:multiLevelType w:val="hybridMultilevel"/>
    <w:tmpl w:val="1786C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713D041F"/>
    <w:multiLevelType w:val="hybridMultilevel"/>
    <w:tmpl w:val="945E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2D5277"/>
    <w:multiLevelType w:val="hybridMultilevel"/>
    <w:tmpl w:val="E70C75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7C5B0B1C"/>
    <w:multiLevelType w:val="hybridMultilevel"/>
    <w:tmpl w:val="826E4E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782341480">
    <w:abstractNumId w:val="27"/>
  </w:num>
  <w:num w:numId="2" w16cid:durableId="16648910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3609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0910554">
    <w:abstractNumId w:val="29"/>
  </w:num>
  <w:num w:numId="5" w16cid:durableId="1059749393">
    <w:abstractNumId w:val="4"/>
  </w:num>
  <w:num w:numId="6" w16cid:durableId="1613392667">
    <w:abstractNumId w:val="17"/>
  </w:num>
  <w:num w:numId="7" w16cid:durableId="1512984629">
    <w:abstractNumId w:val="24"/>
  </w:num>
  <w:num w:numId="8" w16cid:durableId="444420423">
    <w:abstractNumId w:val="30"/>
  </w:num>
  <w:num w:numId="9" w16cid:durableId="1217476543">
    <w:abstractNumId w:val="12"/>
  </w:num>
  <w:num w:numId="10" w16cid:durableId="1934623679">
    <w:abstractNumId w:val="8"/>
  </w:num>
  <w:num w:numId="11" w16cid:durableId="1735815969">
    <w:abstractNumId w:val="15"/>
  </w:num>
  <w:num w:numId="12" w16cid:durableId="1171793321">
    <w:abstractNumId w:val="22"/>
  </w:num>
  <w:num w:numId="13" w16cid:durableId="2115585885">
    <w:abstractNumId w:val="7"/>
  </w:num>
  <w:num w:numId="14" w16cid:durableId="2096854968">
    <w:abstractNumId w:val="10"/>
  </w:num>
  <w:num w:numId="15" w16cid:durableId="789784543">
    <w:abstractNumId w:val="2"/>
  </w:num>
  <w:num w:numId="16" w16cid:durableId="130907018">
    <w:abstractNumId w:val="26"/>
  </w:num>
  <w:num w:numId="17" w16cid:durableId="772821590">
    <w:abstractNumId w:val="13"/>
  </w:num>
  <w:num w:numId="18" w16cid:durableId="818501968">
    <w:abstractNumId w:val="25"/>
  </w:num>
  <w:num w:numId="19" w16cid:durableId="2093699777">
    <w:abstractNumId w:val="3"/>
  </w:num>
  <w:num w:numId="20" w16cid:durableId="332614080">
    <w:abstractNumId w:val="20"/>
  </w:num>
  <w:num w:numId="21" w16cid:durableId="140776469">
    <w:abstractNumId w:val="1"/>
  </w:num>
  <w:num w:numId="22" w16cid:durableId="651521628">
    <w:abstractNumId w:val="0"/>
  </w:num>
  <w:num w:numId="23" w16cid:durableId="317149644">
    <w:abstractNumId w:val="19"/>
  </w:num>
  <w:num w:numId="24" w16cid:durableId="1499730265">
    <w:abstractNumId w:val="18"/>
  </w:num>
  <w:num w:numId="25" w16cid:durableId="742337332">
    <w:abstractNumId w:val="28"/>
  </w:num>
  <w:num w:numId="26" w16cid:durableId="1942453079">
    <w:abstractNumId w:val="16"/>
  </w:num>
  <w:num w:numId="27" w16cid:durableId="711417317">
    <w:abstractNumId w:val="23"/>
  </w:num>
  <w:num w:numId="28" w16cid:durableId="2048141402">
    <w:abstractNumId w:val="14"/>
  </w:num>
  <w:num w:numId="29" w16cid:durableId="73013577">
    <w:abstractNumId w:val="9"/>
  </w:num>
  <w:num w:numId="30" w16cid:durableId="1171801184">
    <w:abstractNumId w:val="21"/>
  </w:num>
  <w:num w:numId="31" w16cid:durableId="1924335273">
    <w:abstractNumId w:val="5"/>
  </w:num>
  <w:num w:numId="32" w16cid:durableId="50154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AC1"/>
    <w:rsid w:val="000026B1"/>
    <w:rsid w:val="00025B6C"/>
    <w:rsid w:val="00031456"/>
    <w:rsid w:val="00045936"/>
    <w:rsid w:val="0004603A"/>
    <w:rsid w:val="00054A1E"/>
    <w:rsid w:val="00057A67"/>
    <w:rsid w:val="00074259"/>
    <w:rsid w:val="0008021C"/>
    <w:rsid w:val="000A14D5"/>
    <w:rsid w:val="000A58F2"/>
    <w:rsid w:val="000B25D7"/>
    <w:rsid w:val="000B4299"/>
    <w:rsid w:val="000C564C"/>
    <w:rsid w:val="000C796B"/>
    <w:rsid w:val="000D294A"/>
    <w:rsid w:val="000D2B3E"/>
    <w:rsid w:val="000D2C6A"/>
    <w:rsid w:val="00103464"/>
    <w:rsid w:val="00106D13"/>
    <w:rsid w:val="00112E91"/>
    <w:rsid w:val="00115143"/>
    <w:rsid w:val="00120032"/>
    <w:rsid w:val="00130F86"/>
    <w:rsid w:val="001433DF"/>
    <w:rsid w:val="00154ADC"/>
    <w:rsid w:val="0017117D"/>
    <w:rsid w:val="00171729"/>
    <w:rsid w:val="00184735"/>
    <w:rsid w:val="001A7EFD"/>
    <w:rsid w:val="001B01DF"/>
    <w:rsid w:val="001B5537"/>
    <w:rsid w:val="001B77F2"/>
    <w:rsid w:val="001C4422"/>
    <w:rsid w:val="001C79B9"/>
    <w:rsid w:val="001D4F2D"/>
    <w:rsid w:val="001F09F4"/>
    <w:rsid w:val="00212DE9"/>
    <w:rsid w:val="00225C1D"/>
    <w:rsid w:val="002363DB"/>
    <w:rsid w:val="002506C9"/>
    <w:rsid w:val="00253181"/>
    <w:rsid w:val="00253CC8"/>
    <w:rsid w:val="00263834"/>
    <w:rsid w:val="00263E65"/>
    <w:rsid w:val="00265EEC"/>
    <w:rsid w:val="00273836"/>
    <w:rsid w:val="00274027"/>
    <w:rsid w:val="00281428"/>
    <w:rsid w:val="00284FFB"/>
    <w:rsid w:val="00291925"/>
    <w:rsid w:val="002A09BC"/>
    <w:rsid w:val="002A173F"/>
    <w:rsid w:val="002B2CFF"/>
    <w:rsid w:val="002C317E"/>
    <w:rsid w:val="00327A2B"/>
    <w:rsid w:val="0033263B"/>
    <w:rsid w:val="003351FF"/>
    <w:rsid w:val="003354C9"/>
    <w:rsid w:val="003448EB"/>
    <w:rsid w:val="00344DD9"/>
    <w:rsid w:val="003468A9"/>
    <w:rsid w:val="00355570"/>
    <w:rsid w:val="003561DA"/>
    <w:rsid w:val="00374223"/>
    <w:rsid w:val="00390253"/>
    <w:rsid w:val="003971DD"/>
    <w:rsid w:val="00397D57"/>
    <w:rsid w:val="003A3438"/>
    <w:rsid w:val="003D0387"/>
    <w:rsid w:val="003D0D4D"/>
    <w:rsid w:val="003D625E"/>
    <w:rsid w:val="003E0489"/>
    <w:rsid w:val="004225EF"/>
    <w:rsid w:val="00430641"/>
    <w:rsid w:val="004522D6"/>
    <w:rsid w:val="00466D73"/>
    <w:rsid w:val="004801AF"/>
    <w:rsid w:val="0048099C"/>
    <w:rsid w:val="00496F8A"/>
    <w:rsid w:val="004B1025"/>
    <w:rsid w:val="004B1D95"/>
    <w:rsid w:val="004B2C2E"/>
    <w:rsid w:val="004C60C0"/>
    <w:rsid w:val="004E02FB"/>
    <w:rsid w:val="004E3226"/>
    <w:rsid w:val="004E59A8"/>
    <w:rsid w:val="004E7C8C"/>
    <w:rsid w:val="005010FA"/>
    <w:rsid w:val="00507F0F"/>
    <w:rsid w:val="0051080C"/>
    <w:rsid w:val="00510AA8"/>
    <w:rsid w:val="00510C84"/>
    <w:rsid w:val="0051776D"/>
    <w:rsid w:val="00522653"/>
    <w:rsid w:val="00527CDB"/>
    <w:rsid w:val="0053298A"/>
    <w:rsid w:val="00534370"/>
    <w:rsid w:val="00542F0F"/>
    <w:rsid w:val="00550F29"/>
    <w:rsid w:val="00553288"/>
    <w:rsid w:val="00557000"/>
    <w:rsid w:val="00557918"/>
    <w:rsid w:val="00566558"/>
    <w:rsid w:val="0056674C"/>
    <w:rsid w:val="00581322"/>
    <w:rsid w:val="00585814"/>
    <w:rsid w:val="005A6B4F"/>
    <w:rsid w:val="005A7AAB"/>
    <w:rsid w:val="005B2DE8"/>
    <w:rsid w:val="005C4A13"/>
    <w:rsid w:val="005E778D"/>
    <w:rsid w:val="006019EC"/>
    <w:rsid w:val="00602483"/>
    <w:rsid w:val="00606CB9"/>
    <w:rsid w:val="0062049D"/>
    <w:rsid w:val="006241C7"/>
    <w:rsid w:val="00632091"/>
    <w:rsid w:val="00643BD1"/>
    <w:rsid w:val="00645F9A"/>
    <w:rsid w:val="006521D3"/>
    <w:rsid w:val="00656640"/>
    <w:rsid w:val="0066231F"/>
    <w:rsid w:val="006728A0"/>
    <w:rsid w:val="00680765"/>
    <w:rsid w:val="0069115F"/>
    <w:rsid w:val="00695338"/>
    <w:rsid w:val="006966F1"/>
    <w:rsid w:val="006A7D82"/>
    <w:rsid w:val="006B5D8F"/>
    <w:rsid w:val="006C1869"/>
    <w:rsid w:val="006C3C39"/>
    <w:rsid w:val="006E147F"/>
    <w:rsid w:val="006F7EE5"/>
    <w:rsid w:val="00703D03"/>
    <w:rsid w:val="00704087"/>
    <w:rsid w:val="0071449E"/>
    <w:rsid w:val="0073036E"/>
    <w:rsid w:val="00731AC1"/>
    <w:rsid w:val="00735F49"/>
    <w:rsid w:val="007377AF"/>
    <w:rsid w:val="007541AB"/>
    <w:rsid w:val="00765E9C"/>
    <w:rsid w:val="007912BE"/>
    <w:rsid w:val="0079229E"/>
    <w:rsid w:val="00795C0E"/>
    <w:rsid w:val="007A3B81"/>
    <w:rsid w:val="007A4A46"/>
    <w:rsid w:val="007B7F56"/>
    <w:rsid w:val="007C168B"/>
    <w:rsid w:val="007E549D"/>
    <w:rsid w:val="007F1DAE"/>
    <w:rsid w:val="007F2AF8"/>
    <w:rsid w:val="0080565A"/>
    <w:rsid w:val="008138CC"/>
    <w:rsid w:val="00815655"/>
    <w:rsid w:val="00816860"/>
    <w:rsid w:val="00817DA8"/>
    <w:rsid w:val="00833E4A"/>
    <w:rsid w:val="00843F73"/>
    <w:rsid w:val="00847582"/>
    <w:rsid w:val="008720D3"/>
    <w:rsid w:val="00873421"/>
    <w:rsid w:val="00880013"/>
    <w:rsid w:val="008834EE"/>
    <w:rsid w:val="00886A43"/>
    <w:rsid w:val="008A4FA3"/>
    <w:rsid w:val="008B461E"/>
    <w:rsid w:val="008C7E3D"/>
    <w:rsid w:val="008D459D"/>
    <w:rsid w:val="00942AF4"/>
    <w:rsid w:val="00952C4E"/>
    <w:rsid w:val="00956150"/>
    <w:rsid w:val="00961BEC"/>
    <w:rsid w:val="00962EB1"/>
    <w:rsid w:val="00967C35"/>
    <w:rsid w:val="00967EC3"/>
    <w:rsid w:val="009939C0"/>
    <w:rsid w:val="009A1B1D"/>
    <w:rsid w:val="009A35B0"/>
    <w:rsid w:val="009B4728"/>
    <w:rsid w:val="009B561B"/>
    <w:rsid w:val="009C0A5F"/>
    <w:rsid w:val="009C262F"/>
    <w:rsid w:val="009D2DB4"/>
    <w:rsid w:val="009D4975"/>
    <w:rsid w:val="009D4D6F"/>
    <w:rsid w:val="009D79B0"/>
    <w:rsid w:val="009E652C"/>
    <w:rsid w:val="00A072BC"/>
    <w:rsid w:val="00A1056D"/>
    <w:rsid w:val="00A156DA"/>
    <w:rsid w:val="00A15CCB"/>
    <w:rsid w:val="00A22FF8"/>
    <w:rsid w:val="00A2368B"/>
    <w:rsid w:val="00A30620"/>
    <w:rsid w:val="00A34275"/>
    <w:rsid w:val="00A3469E"/>
    <w:rsid w:val="00A542CB"/>
    <w:rsid w:val="00A54802"/>
    <w:rsid w:val="00A61450"/>
    <w:rsid w:val="00A6670E"/>
    <w:rsid w:val="00A71A05"/>
    <w:rsid w:val="00A72E90"/>
    <w:rsid w:val="00A73A0D"/>
    <w:rsid w:val="00A75025"/>
    <w:rsid w:val="00A81F55"/>
    <w:rsid w:val="00A82920"/>
    <w:rsid w:val="00A84F9A"/>
    <w:rsid w:val="00A86C69"/>
    <w:rsid w:val="00A910BC"/>
    <w:rsid w:val="00AA4244"/>
    <w:rsid w:val="00AA5BC8"/>
    <w:rsid w:val="00AD3481"/>
    <w:rsid w:val="00AE2039"/>
    <w:rsid w:val="00AE7023"/>
    <w:rsid w:val="00AF2ECB"/>
    <w:rsid w:val="00AF5E25"/>
    <w:rsid w:val="00B01275"/>
    <w:rsid w:val="00B06527"/>
    <w:rsid w:val="00B1038E"/>
    <w:rsid w:val="00B104C7"/>
    <w:rsid w:val="00B220D2"/>
    <w:rsid w:val="00B33723"/>
    <w:rsid w:val="00B33C12"/>
    <w:rsid w:val="00B42279"/>
    <w:rsid w:val="00B43C4D"/>
    <w:rsid w:val="00B43C9F"/>
    <w:rsid w:val="00B53004"/>
    <w:rsid w:val="00B65E0C"/>
    <w:rsid w:val="00B670DE"/>
    <w:rsid w:val="00B74AEB"/>
    <w:rsid w:val="00B9112E"/>
    <w:rsid w:val="00BA2126"/>
    <w:rsid w:val="00BA4606"/>
    <w:rsid w:val="00BB5C00"/>
    <w:rsid w:val="00BB6875"/>
    <w:rsid w:val="00BC33DF"/>
    <w:rsid w:val="00BD225F"/>
    <w:rsid w:val="00BD72CD"/>
    <w:rsid w:val="00BF33DB"/>
    <w:rsid w:val="00C129B6"/>
    <w:rsid w:val="00C350D9"/>
    <w:rsid w:val="00C42E05"/>
    <w:rsid w:val="00C5149D"/>
    <w:rsid w:val="00C53D5E"/>
    <w:rsid w:val="00C66480"/>
    <w:rsid w:val="00C72478"/>
    <w:rsid w:val="00C82253"/>
    <w:rsid w:val="00C828A2"/>
    <w:rsid w:val="00C979FC"/>
    <w:rsid w:val="00CA6F96"/>
    <w:rsid w:val="00CB70BC"/>
    <w:rsid w:val="00CE0FD3"/>
    <w:rsid w:val="00CF5ADF"/>
    <w:rsid w:val="00D13343"/>
    <w:rsid w:val="00D15263"/>
    <w:rsid w:val="00D1751F"/>
    <w:rsid w:val="00D27A53"/>
    <w:rsid w:val="00D469A5"/>
    <w:rsid w:val="00D6472A"/>
    <w:rsid w:val="00D6735E"/>
    <w:rsid w:val="00D7057C"/>
    <w:rsid w:val="00DB0C18"/>
    <w:rsid w:val="00DB2875"/>
    <w:rsid w:val="00DB7011"/>
    <w:rsid w:val="00DC3C13"/>
    <w:rsid w:val="00DD5C47"/>
    <w:rsid w:val="00DE55CD"/>
    <w:rsid w:val="00DF111C"/>
    <w:rsid w:val="00DF1A0C"/>
    <w:rsid w:val="00DF709B"/>
    <w:rsid w:val="00E014C2"/>
    <w:rsid w:val="00E107EE"/>
    <w:rsid w:val="00E11E08"/>
    <w:rsid w:val="00E23CCC"/>
    <w:rsid w:val="00E2784B"/>
    <w:rsid w:val="00E51915"/>
    <w:rsid w:val="00E559E7"/>
    <w:rsid w:val="00E55F71"/>
    <w:rsid w:val="00E56522"/>
    <w:rsid w:val="00E60090"/>
    <w:rsid w:val="00E60615"/>
    <w:rsid w:val="00E6124A"/>
    <w:rsid w:val="00E747DC"/>
    <w:rsid w:val="00E84626"/>
    <w:rsid w:val="00E91C52"/>
    <w:rsid w:val="00E95EBB"/>
    <w:rsid w:val="00E96D18"/>
    <w:rsid w:val="00EB56FF"/>
    <w:rsid w:val="00EC61C1"/>
    <w:rsid w:val="00ED09B9"/>
    <w:rsid w:val="00ED7915"/>
    <w:rsid w:val="00F10E61"/>
    <w:rsid w:val="00F10F9C"/>
    <w:rsid w:val="00F26D5F"/>
    <w:rsid w:val="00F34E91"/>
    <w:rsid w:val="00F35B3E"/>
    <w:rsid w:val="00F4514F"/>
    <w:rsid w:val="00F6007B"/>
    <w:rsid w:val="00F747BA"/>
    <w:rsid w:val="00F82639"/>
    <w:rsid w:val="00F86269"/>
    <w:rsid w:val="00F96E3D"/>
    <w:rsid w:val="00FA1557"/>
    <w:rsid w:val="00FA497B"/>
    <w:rsid w:val="00FC0461"/>
    <w:rsid w:val="00FC4A10"/>
    <w:rsid w:val="00FF277D"/>
    <w:rsid w:val="00FF2E92"/>
    <w:rsid w:val="00FF37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2642"/>
  <w15:chartTrackingRefBased/>
  <w15:docId w15:val="{730F52A1-0A59-4CEE-9BBD-81361A1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AC1"/>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3468A9"/>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253181"/>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AC1"/>
    <w:rPr>
      <w:color w:val="0563C1" w:themeColor="hyperlink"/>
      <w:u w:val="single"/>
    </w:rPr>
  </w:style>
  <w:style w:type="paragraph" w:styleId="ListParagraph">
    <w:name w:val="List Paragraph"/>
    <w:basedOn w:val="Normal"/>
    <w:uiPriority w:val="34"/>
    <w:qFormat/>
    <w:rsid w:val="00731AC1"/>
    <w:pPr>
      <w:ind w:left="720"/>
      <w:contextualSpacing/>
    </w:pPr>
  </w:style>
  <w:style w:type="paragraph" w:styleId="Header">
    <w:name w:val="header"/>
    <w:basedOn w:val="Normal"/>
    <w:link w:val="HeaderChar"/>
    <w:uiPriority w:val="99"/>
    <w:unhideWhenUsed/>
    <w:rsid w:val="00AA4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244"/>
    <w:rPr>
      <w:rFonts w:ascii="Calibri" w:eastAsia="Calibri" w:hAnsi="Calibri" w:cs="Times New Roman"/>
    </w:rPr>
  </w:style>
  <w:style w:type="paragraph" w:styleId="Footer">
    <w:name w:val="footer"/>
    <w:basedOn w:val="Normal"/>
    <w:link w:val="FooterChar"/>
    <w:uiPriority w:val="99"/>
    <w:unhideWhenUsed/>
    <w:rsid w:val="00AA4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244"/>
    <w:rPr>
      <w:rFonts w:ascii="Calibri" w:eastAsia="Calibri" w:hAnsi="Calibri" w:cs="Times New Roman"/>
    </w:rPr>
  </w:style>
  <w:style w:type="character" w:customStyle="1" w:styleId="Heading1Char">
    <w:name w:val="Heading 1 Char"/>
    <w:basedOn w:val="DefaultParagraphFont"/>
    <w:link w:val="Heading1"/>
    <w:uiPriority w:val="9"/>
    <w:rsid w:val="003468A9"/>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253181"/>
    <w:rPr>
      <w:rFonts w:ascii="Times New Roman" w:eastAsiaTheme="majorEastAsia" w:hAnsi="Times New Roman" w:cstheme="majorBidi"/>
      <w:b/>
      <w:sz w:val="24"/>
      <w:szCs w:val="26"/>
    </w:rPr>
  </w:style>
  <w:style w:type="character" w:styleId="UnresolvedMention">
    <w:name w:val="Unresolved Mention"/>
    <w:basedOn w:val="DefaultParagraphFont"/>
    <w:uiPriority w:val="99"/>
    <w:semiHidden/>
    <w:unhideWhenUsed/>
    <w:rsid w:val="00057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432">
      <w:bodyDiv w:val="1"/>
      <w:marLeft w:val="0"/>
      <w:marRight w:val="0"/>
      <w:marTop w:val="0"/>
      <w:marBottom w:val="0"/>
      <w:divBdr>
        <w:top w:val="none" w:sz="0" w:space="0" w:color="auto"/>
        <w:left w:val="none" w:sz="0" w:space="0" w:color="auto"/>
        <w:bottom w:val="none" w:sz="0" w:space="0" w:color="auto"/>
        <w:right w:val="none" w:sz="0" w:space="0" w:color="auto"/>
      </w:divBdr>
    </w:div>
    <w:div w:id="849370242">
      <w:bodyDiv w:val="1"/>
      <w:marLeft w:val="0"/>
      <w:marRight w:val="0"/>
      <w:marTop w:val="0"/>
      <w:marBottom w:val="0"/>
      <w:divBdr>
        <w:top w:val="none" w:sz="0" w:space="0" w:color="auto"/>
        <w:left w:val="none" w:sz="0" w:space="0" w:color="auto"/>
        <w:bottom w:val="none" w:sz="0" w:space="0" w:color="auto"/>
        <w:right w:val="none" w:sz="0" w:space="0" w:color="auto"/>
      </w:divBdr>
    </w:div>
    <w:div w:id="1396272080">
      <w:bodyDiv w:val="1"/>
      <w:marLeft w:val="0"/>
      <w:marRight w:val="0"/>
      <w:marTop w:val="0"/>
      <w:marBottom w:val="0"/>
      <w:divBdr>
        <w:top w:val="none" w:sz="0" w:space="0" w:color="auto"/>
        <w:left w:val="none" w:sz="0" w:space="0" w:color="auto"/>
        <w:bottom w:val="none" w:sz="0" w:space="0" w:color="auto"/>
        <w:right w:val="none" w:sz="0" w:space="0" w:color="auto"/>
      </w:divBdr>
    </w:div>
    <w:div w:id="1565484404">
      <w:bodyDiv w:val="1"/>
      <w:marLeft w:val="0"/>
      <w:marRight w:val="0"/>
      <w:marTop w:val="0"/>
      <w:marBottom w:val="0"/>
      <w:divBdr>
        <w:top w:val="none" w:sz="0" w:space="0" w:color="auto"/>
        <w:left w:val="none" w:sz="0" w:space="0" w:color="auto"/>
        <w:bottom w:val="none" w:sz="0" w:space="0" w:color="auto"/>
        <w:right w:val="none" w:sz="0" w:space="0" w:color="auto"/>
      </w:divBdr>
    </w:div>
    <w:div w:id="17181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japa@mcmaster.ca" TargetMode="External"/><Relationship Id="rId13" Type="http://schemas.openxmlformats.org/officeDocument/2006/relationships/hyperlink" Target="https://sas.mcmaster.ca/" TargetMode="External"/><Relationship Id="rId18" Type="http://schemas.openxmlformats.org/officeDocument/2006/relationships/hyperlink" Target="https://artsci.mcmaster.ca/forms-requests/" TargetMode="External"/><Relationship Id="rId26" Type="http://schemas.openxmlformats.org/officeDocument/2006/relationships/hyperlink" Target="https://vimeo.com/27473286" TargetMode="External"/><Relationship Id="rId3" Type="http://schemas.openxmlformats.org/officeDocument/2006/relationships/styles" Target="styles.xml"/><Relationship Id="rId21" Type="http://schemas.openxmlformats.org/officeDocument/2006/relationships/hyperlink" Target="https://mocada-museum.tumblr.com/post/73421979421/revolutionary-hope-a-conversation-between-james" TargetMode="External"/><Relationship Id="rId7" Type="http://schemas.openxmlformats.org/officeDocument/2006/relationships/endnotes" Target="endnotes.xml"/><Relationship Id="rId12" Type="http://schemas.openxmlformats.org/officeDocument/2006/relationships/hyperlink" Target="https://secretariat.mcmaster.ca/app/uploads/Code-of-Student-Rights-and-Responsibilities.pdf" TargetMode="External"/><Relationship Id="rId17" Type="http://schemas.openxmlformats.org/officeDocument/2006/relationships/hyperlink" Target="https://secretariat.mcmaster.ca/app/uploads/2019/02/Academic-Accommodation-for-Religious-Indigenous-and-Spiritual-Observances-Policy-on.pdf" TargetMode="External"/><Relationship Id="rId25" Type="http://schemas.openxmlformats.org/officeDocument/2006/relationships/hyperlink" Target="https://landmatrix.org/en/" TargetMode="External"/><Relationship Id="rId2" Type="http://schemas.openxmlformats.org/officeDocument/2006/relationships/numbering" Target="numbering.xml"/><Relationship Id="rId16" Type="http://schemas.openxmlformats.org/officeDocument/2006/relationships/hyperlink" Target="https://secretariat.mcmaster.ca/app/uploads/Requests-for-Relief-for-Missed-Academic-Term-Work-Policy-on.pdf" TargetMode="External"/><Relationship Id="rId20" Type="http://schemas.openxmlformats.org/officeDocument/2006/relationships/hyperlink" Target="https://radicalpedagogy.icaap.org/content/issue9_1/philipos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masteru365-my.sharepoint.com/personal/rbishop_mcmaster_ca/Documents/www.mcmaster.ca/academicintegrity" TargetMode="External"/><Relationship Id="rId24" Type="http://schemas.openxmlformats.org/officeDocument/2006/relationships/hyperlink" Target="https://participedia.net/getting-started" TargetMode="External"/><Relationship Id="rId5" Type="http://schemas.openxmlformats.org/officeDocument/2006/relationships/webSettings" Target="webSettings.xml"/><Relationship Id="rId15" Type="http://schemas.openxmlformats.org/officeDocument/2006/relationships/hyperlink" Target="https://secretariat.mcmaster.ca/app/uploads/Academic-Accommodations-Policy.pdf" TargetMode="External"/><Relationship Id="rId23" Type="http://schemas.openxmlformats.org/officeDocument/2006/relationships/hyperlink" Target="http://www.un-documents.net/s6r3201.html" TargetMode="External"/><Relationship Id="rId28" Type="http://schemas.openxmlformats.org/officeDocument/2006/relationships/fontTable" Target="fontTable.xml"/><Relationship Id="rId10" Type="http://schemas.openxmlformats.org/officeDocument/2006/relationships/hyperlink" Target="https://secretariat.mcmaster.ca/university-policies-procedures-%20guidelines/" TargetMode="External"/><Relationship Id="rId19" Type="http://schemas.openxmlformats.org/officeDocument/2006/relationships/hyperlink" Target="https://artsci.mcmaster.ca/current-students/resources/" TargetMode="External"/><Relationship Id="rId4" Type="http://schemas.openxmlformats.org/officeDocument/2006/relationships/settings" Target="settings.xml"/><Relationship Id="rId9" Type="http://schemas.openxmlformats.org/officeDocument/2006/relationships/hyperlink" Target="https://secretariat.mcmaster.ca/app/uploads/Academic-Integrity-Policy-1-1.pdf" TargetMode="External"/><Relationship Id="rId14" Type="http://schemas.openxmlformats.org/officeDocument/2006/relationships/hyperlink" Target="mailto:sas@mcmaster.ca" TargetMode="External"/><Relationship Id="rId22" Type="http://schemas.openxmlformats.org/officeDocument/2006/relationships/hyperlink" Target="http://toronto.nooneisillegal.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3B4B2-0F00-475E-AC04-30447BDD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3402</Words>
  <Characters>19395</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Anderson, Shelley</cp:lastModifiedBy>
  <cp:revision>2</cp:revision>
  <cp:lastPrinted>2022-11-16T15:13:00Z</cp:lastPrinted>
  <dcterms:created xsi:type="dcterms:W3CDTF">2023-01-04T21:20:00Z</dcterms:created>
  <dcterms:modified xsi:type="dcterms:W3CDTF">2023-01-04T21:20:00Z</dcterms:modified>
</cp:coreProperties>
</file>